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88C01" w14:textId="77777777" w:rsidR="009F6AFF" w:rsidRDefault="009F6AFF" w:rsidP="00020C14">
      <w:pPr>
        <w:pStyle w:val="20"/>
        <w:shd w:val="clear" w:color="auto" w:fill="auto"/>
        <w:spacing w:line="240" w:lineRule="exact"/>
        <w:ind w:left="4536" w:firstLine="6"/>
        <w:jc w:val="right"/>
        <w:rPr>
          <w:sz w:val="28"/>
          <w:szCs w:val="28"/>
        </w:rPr>
      </w:pPr>
      <w:r w:rsidRPr="00BC0C09">
        <w:rPr>
          <w:sz w:val="28"/>
          <w:szCs w:val="28"/>
        </w:rPr>
        <w:t xml:space="preserve">Проект </w:t>
      </w:r>
    </w:p>
    <w:p w14:paraId="3F0FDF93" w14:textId="3DA37F76" w:rsidR="009F6AFF" w:rsidRDefault="009F6AFF" w:rsidP="00BC70F8">
      <w:pPr>
        <w:pStyle w:val="20"/>
        <w:shd w:val="clear" w:color="auto" w:fill="auto"/>
        <w:spacing w:before="240" w:line="240" w:lineRule="exact"/>
        <w:ind w:left="4536" w:firstLine="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7C5123">
        <w:rPr>
          <w:sz w:val="28"/>
          <w:szCs w:val="28"/>
        </w:rPr>
        <w:t>несен</w:t>
      </w:r>
      <w:proofErr w:type="gramEnd"/>
      <w:r w:rsidR="007C5123">
        <w:rPr>
          <w:sz w:val="28"/>
          <w:szCs w:val="28"/>
        </w:rPr>
        <w:t xml:space="preserve"> </w:t>
      </w:r>
      <w:r w:rsidR="00F24212">
        <w:rPr>
          <w:sz w:val="28"/>
          <w:szCs w:val="28"/>
        </w:rPr>
        <w:t xml:space="preserve">главой муниципального </w:t>
      </w:r>
      <w:r w:rsidR="009D7F72">
        <w:rPr>
          <w:sz w:val="28"/>
          <w:szCs w:val="28"/>
        </w:rPr>
        <w:t xml:space="preserve">округа - </w:t>
      </w:r>
    </w:p>
    <w:p w14:paraId="5F00E2BE" w14:textId="77777777" w:rsidR="009F6AFF" w:rsidRDefault="009D7F72" w:rsidP="0051248C">
      <w:pPr>
        <w:pStyle w:val="20"/>
        <w:shd w:val="clear" w:color="auto" w:fill="auto"/>
        <w:spacing w:line="240" w:lineRule="exact"/>
        <w:ind w:left="4536" w:firstLine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главой </w:t>
      </w:r>
      <w:r w:rsidR="009F6AFF">
        <w:rPr>
          <w:sz w:val="28"/>
          <w:szCs w:val="28"/>
        </w:rPr>
        <w:t>адми</w:t>
      </w:r>
      <w:r w:rsidR="00F24212">
        <w:rPr>
          <w:sz w:val="28"/>
          <w:szCs w:val="28"/>
        </w:rPr>
        <w:t>нистрации Сол</w:t>
      </w:r>
      <w:r>
        <w:rPr>
          <w:sz w:val="28"/>
          <w:szCs w:val="28"/>
        </w:rPr>
        <w:t xml:space="preserve">икамского муниципального </w:t>
      </w:r>
      <w:r w:rsidR="009F6AFF">
        <w:rPr>
          <w:sz w:val="28"/>
          <w:szCs w:val="28"/>
        </w:rPr>
        <w:t>округа</w:t>
      </w:r>
    </w:p>
    <w:p w14:paraId="400772C8" w14:textId="77777777" w:rsidR="009F6AFF" w:rsidRDefault="005D2B04" w:rsidP="0051248C">
      <w:pPr>
        <w:pStyle w:val="20"/>
        <w:shd w:val="clear" w:color="auto" w:fill="auto"/>
        <w:spacing w:line="240" w:lineRule="exact"/>
        <w:ind w:left="4536" w:firstLine="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А.А.Русановым</w:t>
      </w:r>
      <w:proofErr w:type="spellEnd"/>
    </w:p>
    <w:p w14:paraId="78CB41BD" w14:textId="77777777" w:rsidR="009F6AFF" w:rsidRDefault="009F6AFF" w:rsidP="009D7F72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14:paraId="28A5DCC2" w14:textId="77777777" w:rsidR="004140BB" w:rsidRDefault="004140BB" w:rsidP="009D7F72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14:paraId="7E12C3EE" w14:textId="77777777"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14:paraId="30F39047" w14:textId="77777777" w:rsidR="004140BB" w:rsidRDefault="004140BB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14:paraId="0AF2AF5D" w14:textId="77777777" w:rsidR="006A5FC4" w:rsidRDefault="006A5FC4" w:rsidP="009F2CBF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1B3E45C6" w14:textId="77777777" w:rsidR="006A5FC4" w:rsidRDefault="006A5FC4" w:rsidP="009F2CBF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3F077F3E" w14:textId="77777777" w:rsidR="006A5FC4" w:rsidRDefault="006A5FC4" w:rsidP="009F2CBF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1DA93DD9" w14:textId="77777777" w:rsidR="006A5FC4" w:rsidRDefault="006A5FC4" w:rsidP="009F2CBF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00B67CE3" w14:textId="77777777" w:rsidR="0051248C" w:rsidRDefault="0051248C" w:rsidP="00E256B0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73E1B5C7" w14:textId="77777777" w:rsidR="0051248C" w:rsidRDefault="0051248C" w:rsidP="00E256B0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35077EAB" w14:textId="77777777" w:rsidR="0051248C" w:rsidRDefault="0051248C" w:rsidP="00E256B0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7B93305F" w14:textId="77777777" w:rsidR="0051248C" w:rsidRDefault="0051248C" w:rsidP="00E256B0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58B3ACF0" w14:textId="77777777" w:rsidR="0051248C" w:rsidRDefault="0051248C" w:rsidP="00E256B0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7FFE59E9" w14:textId="77777777" w:rsidR="0051248C" w:rsidRDefault="0051248C" w:rsidP="00E256B0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5BCC40F8" w14:textId="77777777" w:rsidR="0051248C" w:rsidRDefault="0051248C" w:rsidP="00E256B0">
      <w:pPr>
        <w:suppressAutoHyphens/>
        <w:spacing w:line="240" w:lineRule="exact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</w:p>
    <w:p w14:paraId="45E557B7" w14:textId="77777777" w:rsidR="00301963" w:rsidRDefault="00987295" w:rsidP="00BC70F8">
      <w:pPr>
        <w:suppressAutoHyphens/>
        <w:spacing w:line="240" w:lineRule="exact"/>
        <w:ind w:right="5384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Об </w:t>
      </w:r>
      <w:r w:rsidR="00E256B0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ут</w:t>
      </w:r>
      <w:r w:rsidR="00301963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верждении</w:t>
      </w:r>
    </w:p>
    <w:p w14:paraId="0A62D75C" w14:textId="77777777" w:rsidR="00301963" w:rsidRDefault="00785351" w:rsidP="00BC70F8">
      <w:pPr>
        <w:suppressAutoHyphens/>
        <w:spacing w:line="240" w:lineRule="exact"/>
        <w:ind w:right="5384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официальных символов</w:t>
      </w:r>
    </w:p>
    <w:p w14:paraId="0CEC89AA" w14:textId="77777777" w:rsidR="00BC70F8" w:rsidRPr="006A5FC4" w:rsidRDefault="00E256B0" w:rsidP="00BC70F8">
      <w:pPr>
        <w:suppressAutoHyphens/>
        <w:spacing w:line="240" w:lineRule="exact"/>
        <w:ind w:right="5384"/>
        <w:rPr>
          <w:rFonts w:ascii="Times New Roman" w:eastAsia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>Соликамского муниципального округа</w:t>
      </w:r>
      <w:r w:rsidR="00BC70F8">
        <w:rPr>
          <w:rFonts w:ascii="Times New Roman" w:eastAsia="Times New Roman" w:hAnsi="Times New Roman" w:cs="Times New Roman"/>
          <w:b/>
          <w:color w:val="auto"/>
          <w:sz w:val="28"/>
          <w:szCs w:val="20"/>
        </w:rPr>
        <w:t xml:space="preserve"> и положений о них</w:t>
      </w:r>
    </w:p>
    <w:p w14:paraId="6969FCCC" w14:textId="77777777" w:rsidR="00FE7021" w:rsidRDefault="00FE7021" w:rsidP="00D26CAE">
      <w:pPr>
        <w:autoSpaceDE w:val="0"/>
        <w:autoSpaceDN w:val="0"/>
        <w:adjustRightInd w:val="0"/>
        <w:spacing w:before="480"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FE70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со статьей </w:t>
      </w:r>
      <w:r w:rsidR="0030196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 </w:t>
      </w:r>
      <w:r w:rsidRPr="00FE7021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</w:t>
      </w:r>
      <w:r w:rsidR="00301963">
        <w:rPr>
          <w:rFonts w:ascii="Times New Roman" w:eastAsia="Times New Roman" w:hAnsi="Times New Roman" w:cs="Times New Roman"/>
          <w:color w:val="auto"/>
          <w:sz w:val="28"/>
          <w:szCs w:val="28"/>
        </w:rPr>
        <w:t>ого</w:t>
      </w:r>
      <w:r w:rsidRPr="00FE70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закон</w:t>
      </w:r>
      <w:r w:rsidR="00301963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Pr="00FE70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FE7021">
          <w:rPr>
            <w:rFonts w:ascii="Times New Roman" w:eastAsia="Times New Roman" w:hAnsi="Times New Roman" w:cs="Times New Roman"/>
            <w:color w:val="auto"/>
            <w:sz w:val="28"/>
            <w:szCs w:val="28"/>
          </w:rPr>
          <w:t>2003 г</w:t>
        </w:r>
      </w:smartTag>
      <w:r w:rsidRPr="00FE702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="00304FB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Законом Пермского края от 28 октября 2024 г. № 372-ПК «О наделении </w:t>
      </w:r>
      <w:r w:rsidR="0077106A" w:rsidRPr="0077106A">
        <w:rPr>
          <w:rFonts w:ascii="Times New Roman" w:eastAsia="Times New Roman" w:hAnsi="Times New Roman" w:cs="Times New Roman"/>
          <w:color w:val="auto"/>
          <w:sz w:val="28"/>
          <w:szCs w:val="28"/>
        </w:rPr>
        <w:t>отдельных городских округов Пермского края статусом муниципального округа</w:t>
      </w:r>
      <w:r w:rsidR="007710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», </w:t>
      </w:r>
      <w:r w:rsidR="00640830">
        <w:rPr>
          <w:rFonts w:ascii="Times New Roman" w:eastAsia="Times New Roman" w:hAnsi="Times New Roman" w:cs="Times New Roman"/>
          <w:color w:val="auto"/>
          <w:sz w:val="28"/>
          <w:szCs w:val="28"/>
        </w:rPr>
        <w:t>стать</w:t>
      </w:r>
      <w:r w:rsidR="0047592C">
        <w:rPr>
          <w:rFonts w:ascii="Times New Roman" w:eastAsia="Times New Roman" w:hAnsi="Times New Roman" w:cs="Times New Roman"/>
          <w:color w:val="auto"/>
          <w:sz w:val="28"/>
          <w:szCs w:val="28"/>
        </w:rPr>
        <w:t>ями 3,</w:t>
      </w:r>
      <w:r w:rsidR="006408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26 Устава Соликамского муниципального округа, </w:t>
      </w:r>
      <w:r w:rsidR="0047592C">
        <w:rPr>
          <w:rFonts w:ascii="Times New Roman" w:eastAsia="Times New Roman" w:hAnsi="Times New Roman" w:cs="Times New Roman"/>
          <w:color w:val="auto"/>
          <w:sz w:val="28"/>
          <w:szCs w:val="28"/>
        </w:rPr>
        <w:t>на основании Методических рекомендаций по разработке и использованию официальных символов муниципальных образований</w:t>
      </w:r>
      <w:proofErr w:type="gramEnd"/>
      <w:r w:rsidR="004759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proofErr w:type="gramStart"/>
      <w:r w:rsidR="0047592C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утвержденных</w:t>
      </w:r>
      <w:proofErr w:type="gramEnd"/>
      <w:r w:rsidR="0047592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Геральдическим советом при Президенте Российской Федерации </w:t>
      </w:r>
      <w:r w:rsidR="00E736FA">
        <w:rPr>
          <w:rFonts w:ascii="Times New Roman" w:eastAsia="Times New Roman" w:hAnsi="Times New Roman" w:cs="Times New Roman"/>
          <w:color w:val="auto"/>
          <w:sz w:val="28"/>
          <w:szCs w:val="28"/>
        </w:rPr>
        <w:t>28 июня 2006 г.,</w:t>
      </w:r>
    </w:p>
    <w:p w14:paraId="2214073C" w14:textId="77777777" w:rsidR="0068015D" w:rsidRPr="0068015D" w:rsidRDefault="0068015D" w:rsidP="00F806AD">
      <w:pPr>
        <w:autoSpaceDE w:val="0"/>
        <w:autoSpaceDN w:val="0"/>
        <w:adjustRightInd w:val="0"/>
        <w:spacing w:line="340" w:lineRule="exact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Дума Соликамского </w:t>
      </w:r>
      <w:r w:rsidR="000C1F5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муниципального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округа РЕШИЛА:</w:t>
      </w:r>
    </w:p>
    <w:p w14:paraId="75665C90" w14:textId="77777777" w:rsidR="00D65790" w:rsidRPr="00D65790" w:rsidRDefault="00D65790" w:rsidP="00D65790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79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</w:t>
      </w:r>
      <w:r w:rsidR="00EC6E99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="00020C14">
        <w:rPr>
          <w:rFonts w:ascii="Times New Roman" w:eastAsia="Times New Roman" w:hAnsi="Times New Roman" w:cs="Times New Roman"/>
          <w:color w:val="auto"/>
          <w:sz w:val="28"/>
          <w:szCs w:val="28"/>
        </w:rPr>
        <w:t>твердить</w:t>
      </w:r>
      <w:r w:rsidR="00EC6E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официальные символы </w:t>
      </w:r>
      <w:r w:rsidR="00123427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образования «Соликамский муниципальный округ Пермского края»:</w:t>
      </w:r>
    </w:p>
    <w:p w14:paraId="72FA035C" w14:textId="77777777" w:rsidR="00D65790" w:rsidRDefault="00D65790" w:rsidP="00D65790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6579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1.1. </w:t>
      </w:r>
      <w:r w:rsidR="00BB6F1C">
        <w:rPr>
          <w:rFonts w:ascii="Times New Roman" w:eastAsia="Times New Roman" w:hAnsi="Times New Roman" w:cs="Times New Roman"/>
          <w:color w:val="auto"/>
          <w:sz w:val="28"/>
          <w:szCs w:val="28"/>
        </w:rPr>
        <w:t>г</w:t>
      </w:r>
      <w:r w:rsidR="00B7347B">
        <w:rPr>
          <w:rFonts w:ascii="Times New Roman" w:eastAsia="Times New Roman" w:hAnsi="Times New Roman" w:cs="Times New Roman"/>
          <w:color w:val="auto"/>
          <w:sz w:val="28"/>
          <w:szCs w:val="28"/>
        </w:rPr>
        <w:t>ерб Сол</w:t>
      </w:r>
      <w:r w:rsidR="00BB6F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икамского муниципального округа </w:t>
      </w:r>
      <w:r w:rsidR="00C21BEB">
        <w:rPr>
          <w:rFonts w:ascii="Times New Roman" w:eastAsia="Times New Roman" w:hAnsi="Times New Roman" w:cs="Times New Roman"/>
          <w:color w:val="auto"/>
          <w:sz w:val="28"/>
          <w:szCs w:val="28"/>
        </w:rPr>
        <w:t>Пермского края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7C5FD4C8" w14:textId="77777777" w:rsidR="00A65633" w:rsidRDefault="00B7347B" w:rsidP="00D65790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1.2.</w:t>
      </w:r>
      <w:r w:rsidR="00A6563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B6F1C">
        <w:rPr>
          <w:rFonts w:ascii="Times New Roman" w:eastAsia="Times New Roman" w:hAnsi="Times New Roman" w:cs="Times New Roman"/>
          <w:color w:val="auto"/>
          <w:sz w:val="28"/>
          <w:szCs w:val="28"/>
        </w:rPr>
        <w:t>флаг</w:t>
      </w:r>
      <w:r w:rsidR="00D6579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Сол</w:t>
      </w:r>
      <w:r w:rsidR="00BB6F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икамского муниципального округа </w:t>
      </w:r>
      <w:r w:rsidR="00C21BEB">
        <w:rPr>
          <w:rFonts w:ascii="Times New Roman" w:eastAsia="Times New Roman" w:hAnsi="Times New Roman" w:cs="Times New Roman"/>
          <w:color w:val="auto"/>
          <w:sz w:val="28"/>
          <w:szCs w:val="28"/>
        </w:rPr>
        <w:t>Пермского края</w:t>
      </w:r>
      <w:r w:rsidR="00A65633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0373004F" w14:textId="77777777" w:rsidR="00A65633" w:rsidRDefault="00A65633" w:rsidP="00D65790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 Утвердить прилагаемые:</w:t>
      </w:r>
    </w:p>
    <w:p w14:paraId="6DDF8FB8" w14:textId="77777777" w:rsidR="00A65633" w:rsidRDefault="00A65633" w:rsidP="00D65790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2.1. Положение о гербе Соликамского муниципального округа</w:t>
      </w:r>
      <w:r w:rsidR="00BC70F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Пермского края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34996873" w14:textId="77777777" w:rsidR="00D65790" w:rsidRDefault="00A65633" w:rsidP="00D65790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2.2. </w:t>
      </w:r>
      <w:r w:rsidR="00BB6F1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Положение о флаге Соликамского муниципального округа </w:t>
      </w:r>
      <w:r w:rsidR="00C21BEB">
        <w:rPr>
          <w:rFonts w:ascii="Times New Roman" w:eastAsia="Times New Roman" w:hAnsi="Times New Roman" w:cs="Times New Roman"/>
          <w:color w:val="auto"/>
          <w:sz w:val="28"/>
          <w:szCs w:val="28"/>
        </w:rPr>
        <w:t>Пермского края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7C48DF1D" w14:textId="77777777" w:rsidR="001C5335" w:rsidRDefault="00A65633" w:rsidP="00F806AD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1C5335" w:rsidRPr="001C533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1C533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86D7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Администрации Соликамского </w:t>
      </w:r>
      <w:r w:rsidR="00F24212" w:rsidRPr="00F24212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</w:t>
      </w:r>
      <w:r w:rsidR="00C86D7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округа </w:t>
      </w:r>
      <w:r w:rsidR="005A3B5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обеспечить внесение </w:t>
      </w:r>
      <w:r w:rsidR="00BD2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необходимых изменений в Государственный геральдический регистр Российской Федерации </w:t>
      </w:r>
      <w:r w:rsidR="000C2CDD">
        <w:rPr>
          <w:rFonts w:ascii="Times New Roman" w:eastAsia="Times New Roman" w:hAnsi="Times New Roman" w:cs="Times New Roman"/>
          <w:color w:val="auto"/>
          <w:sz w:val="28"/>
          <w:szCs w:val="28"/>
        </w:rPr>
        <w:t>и внесение</w:t>
      </w:r>
      <w:r w:rsidR="00827E1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регистрационные дела соответствующих записей </w:t>
      </w:r>
      <w:r w:rsidR="00BD229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изменении статуса </w:t>
      </w:r>
      <w:r w:rsidR="00FF74A9">
        <w:rPr>
          <w:rFonts w:ascii="Times New Roman" w:eastAsia="Times New Roman" w:hAnsi="Times New Roman" w:cs="Times New Roman"/>
          <w:color w:val="auto"/>
          <w:sz w:val="28"/>
          <w:szCs w:val="28"/>
        </w:rPr>
        <w:t>владельца официальных с</w:t>
      </w:r>
      <w:r w:rsidR="00705030">
        <w:rPr>
          <w:rFonts w:ascii="Times New Roman" w:eastAsia="Times New Roman" w:hAnsi="Times New Roman" w:cs="Times New Roman"/>
          <w:color w:val="auto"/>
          <w:sz w:val="28"/>
          <w:szCs w:val="28"/>
        </w:rPr>
        <w:t>имволов</w:t>
      </w:r>
      <w:r w:rsidR="00780C4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Соликамского </w:t>
      </w:r>
      <w:r w:rsidR="00780C41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муниципального округа</w:t>
      </w:r>
      <w:r w:rsidR="00705030">
        <w:rPr>
          <w:rFonts w:ascii="Times New Roman" w:eastAsia="Times New Roman" w:hAnsi="Times New Roman" w:cs="Times New Roman"/>
          <w:color w:val="auto"/>
          <w:sz w:val="28"/>
          <w:szCs w:val="28"/>
        </w:rPr>
        <w:t>, указанных в пунктах 1.1 и 1.2 настоящего решения</w:t>
      </w:r>
      <w:r w:rsidR="00A61C32">
        <w:rPr>
          <w:rFonts w:ascii="Times New Roman" w:eastAsia="Times New Roman" w:hAnsi="Times New Roman" w:cs="Times New Roman"/>
          <w:color w:val="auto"/>
          <w:sz w:val="28"/>
          <w:szCs w:val="28"/>
        </w:rPr>
        <w:t>, в порядке и сроки, установленные федеральным законодательством</w:t>
      </w:r>
      <w:r w:rsidR="0070503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2A4457D" w14:textId="77777777" w:rsidR="000C2CDD" w:rsidRDefault="00A65633" w:rsidP="00F806AD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0C2CDD">
        <w:rPr>
          <w:rFonts w:ascii="Times New Roman" w:eastAsia="Times New Roman" w:hAnsi="Times New Roman" w:cs="Times New Roman"/>
          <w:color w:val="auto"/>
          <w:sz w:val="28"/>
          <w:szCs w:val="28"/>
        </w:rPr>
        <w:t>. Признать утратившими силу:</w:t>
      </w:r>
    </w:p>
    <w:p w14:paraId="430A79E4" w14:textId="77777777" w:rsidR="000C2CDD" w:rsidRDefault="000C2CDD" w:rsidP="00F806AD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решение </w:t>
      </w:r>
      <w:r w:rsidR="00266B9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Соликамской городской Думы от 12 февраля 2009 г. № 552 «Об утверждении </w:t>
      </w:r>
      <w:r w:rsidR="00D66F79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266B9F">
        <w:rPr>
          <w:rFonts w:ascii="Times New Roman" w:eastAsia="Times New Roman" w:hAnsi="Times New Roman" w:cs="Times New Roman"/>
          <w:color w:val="auto"/>
          <w:sz w:val="28"/>
          <w:szCs w:val="28"/>
        </w:rPr>
        <w:t>оложений о гербе и флаге Соликамского городского округа»;</w:t>
      </w:r>
    </w:p>
    <w:p w14:paraId="03F3037D" w14:textId="77777777" w:rsidR="00266B9F" w:rsidRDefault="00266B9F" w:rsidP="00C36936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Соликамской городской Думы от 30 сентября 2009 г. № 688 «</w:t>
      </w:r>
      <w:r w:rsidR="00C36936" w:rsidRPr="00C36936">
        <w:rPr>
          <w:rFonts w:ascii="Times New Roman" w:eastAsia="Times New Roman" w:hAnsi="Times New Roman" w:cs="Times New Roman"/>
          <w:color w:val="auto"/>
          <w:sz w:val="28"/>
          <w:szCs w:val="28"/>
        </w:rPr>
        <w:t>О внесении изменений в решение</w:t>
      </w:r>
      <w:r w:rsidR="00C3693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36936" w:rsidRPr="00C36936">
        <w:rPr>
          <w:rFonts w:ascii="Times New Roman" w:eastAsia="Times New Roman" w:hAnsi="Times New Roman" w:cs="Times New Roman"/>
          <w:color w:val="auto"/>
          <w:sz w:val="28"/>
          <w:szCs w:val="28"/>
        </w:rPr>
        <w:t>Соликамской городской Думы от 12 февраля 2009 года № 552</w:t>
      </w:r>
      <w:r w:rsidR="00C3693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36936" w:rsidRPr="00C36936">
        <w:rPr>
          <w:rFonts w:ascii="Times New Roman" w:eastAsia="Times New Roman" w:hAnsi="Times New Roman" w:cs="Times New Roman"/>
          <w:color w:val="auto"/>
          <w:sz w:val="28"/>
          <w:szCs w:val="28"/>
        </w:rPr>
        <w:t>«Об утверждении Положений о гербе и флаге Соликамского городского округа»</w:t>
      </w:r>
      <w:r w:rsidR="00767D0E">
        <w:rPr>
          <w:rFonts w:ascii="Times New Roman" w:eastAsia="Times New Roman" w:hAnsi="Times New Roman" w:cs="Times New Roman"/>
          <w:color w:val="auto"/>
          <w:sz w:val="28"/>
          <w:szCs w:val="28"/>
        </w:rPr>
        <w:t>»;</w:t>
      </w:r>
    </w:p>
    <w:p w14:paraId="1CD975DB" w14:textId="520C5604" w:rsidR="00767D0E" w:rsidRDefault="00767D0E" w:rsidP="000B096A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Соликамской городской Думы от 26 сентября 2012 г. № 322 «</w:t>
      </w:r>
      <w:r w:rsidR="000B096A" w:rsidRPr="000B096A">
        <w:rPr>
          <w:rFonts w:ascii="Times New Roman" w:eastAsia="Times New Roman" w:hAnsi="Times New Roman" w:cs="Times New Roman"/>
          <w:color w:val="auto"/>
          <w:sz w:val="28"/>
          <w:szCs w:val="28"/>
        </w:rPr>
        <w:t>О внесении изменений в Положение о гербе Соликамского  городского круга, Положение</w:t>
      </w:r>
      <w:proofErr w:type="gramStart"/>
      <w:r w:rsidR="000B09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B096A" w:rsidRPr="000B096A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proofErr w:type="gramEnd"/>
      <w:r w:rsidR="000B096A" w:rsidRPr="000B09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флаге Соликамского городского округа,</w:t>
      </w:r>
      <w:r w:rsidR="000B09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B096A" w:rsidRPr="000B096A">
        <w:rPr>
          <w:rFonts w:ascii="Times New Roman" w:eastAsia="Times New Roman" w:hAnsi="Times New Roman" w:cs="Times New Roman"/>
          <w:color w:val="auto"/>
          <w:sz w:val="28"/>
          <w:szCs w:val="28"/>
        </w:rPr>
        <w:t>утвержденные решением Соликамской городской Думы от 12.02.2009 № 552 «Об утверждении Положений о гербе и флаге Соликамского</w:t>
      </w:r>
      <w:r w:rsidR="000B09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B096A" w:rsidRPr="000B096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городского округа»</w:t>
      </w:r>
      <w:r w:rsidR="00447675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  <w:r w:rsidR="00593D28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5D8B02D0" w14:textId="77777777" w:rsidR="00593D28" w:rsidRPr="00CF6BFB" w:rsidRDefault="00593D28" w:rsidP="001B5012">
      <w:pPr>
        <w:widowControl w:val="0"/>
        <w:autoSpaceDE w:val="0"/>
        <w:autoSpaceDN w:val="0"/>
        <w:spacing w:line="34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решение Соликамской городской Думы от 24</w:t>
      </w:r>
      <w:r w:rsidR="004476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апреля 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013 </w:t>
      </w:r>
      <w:r w:rsidR="00447675">
        <w:rPr>
          <w:rFonts w:ascii="Times New Roman" w:eastAsia="Times New Roman" w:hAnsi="Times New Roman" w:cs="Times New Roman"/>
          <w:color w:val="auto"/>
          <w:sz w:val="28"/>
          <w:szCs w:val="28"/>
        </w:rPr>
        <w:t>г. № 435 «</w:t>
      </w:r>
      <w:r w:rsidR="001B5012" w:rsidRPr="001B5012">
        <w:rPr>
          <w:rFonts w:ascii="Times New Roman" w:eastAsia="Times New Roman" w:hAnsi="Times New Roman" w:cs="Times New Roman"/>
          <w:color w:val="auto"/>
          <w:sz w:val="28"/>
          <w:szCs w:val="28"/>
        </w:rPr>
        <w:t>О внесении изменений в Положение о гербе Соликамского</w:t>
      </w:r>
      <w:r w:rsidR="001B50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B5012" w:rsidRPr="001B5012">
        <w:rPr>
          <w:rFonts w:ascii="Times New Roman" w:eastAsia="Times New Roman" w:hAnsi="Times New Roman" w:cs="Times New Roman"/>
          <w:color w:val="auto"/>
          <w:sz w:val="28"/>
          <w:szCs w:val="28"/>
        </w:rPr>
        <w:t>городского округа, Положение о флаге Соликамского городского</w:t>
      </w:r>
      <w:r w:rsidR="00F65FA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B5012" w:rsidRPr="001B5012">
        <w:rPr>
          <w:rFonts w:ascii="Times New Roman" w:eastAsia="Times New Roman" w:hAnsi="Times New Roman" w:cs="Times New Roman"/>
          <w:color w:val="auto"/>
          <w:sz w:val="28"/>
          <w:szCs w:val="28"/>
        </w:rPr>
        <w:t>округа, утвержденные решением Соликамской городской Думы</w:t>
      </w:r>
      <w:r w:rsidR="00F65FA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B5012" w:rsidRPr="001B501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12.02.2009 № 552 </w:t>
      </w:r>
      <w:r w:rsidR="00F65FA1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1B5012" w:rsidRPr="001B5012">
        <w:rPr>
          <w:rFonts w:ascii="Times New Roman" w:eastAsia="Times New Roman" w:hAnsi="Times New Roman" w:cs="Times New Roman"/>
          <w:color w:val="auto"/>
          <w:sz w:val="28"/>
          <w:szCs w:val="28"/>
        </w:rPr>
        <w:t>Об утверждении Положений о гербе</w:t>
      </w:r>
      <w:r w:rsidR="00F65FA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1B5012" w:rsidRPr="001B5012">
        <w:rPr>
          <w:rFonts w:ascii="Times New Roman" w:eastAsia="Times New Roman" w:hAnsi="Times New Roman" w:cs="Times New Roman"/>
          <w:color w:val="auto"/>
          <w:sz w:val="28"/>
          <w:szCs w:val="28"/>
        </w:rPr>
        <w:t>и флаге</w:t>
      </w:r>
      <w:r w:rsidR="00F65FA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Соликамского городского округа»</w:t>
      </w:r>
      <w:r w:rsidR="00A61C32">
        <w:rPr>
          <w:rFonts w:ascii="Times New Roman" w:eastAsia="Times New Roman" w:hAnsi="Times New Roman" w:cs="Times New Roman"/>
          <w:color w:val="auto"/>
          <w:sz w:val="28"/>
          <w:szCs w:val="28"/>
        </w:rPr>
        <w:t>».</w:t>
      </w:r>
    </w:p>
    <w:p w14:paraId="38F7BE81" w14:textId="77777777" w:rsidR="00CB4A4E" w:rsidRPr="00CB4A4E" w:rsidRDefault="00827E17" w:rsidP="00F806AD">
      <w:pPr>
        <w:pStyle w:val="ac"/>
        <w:shd w:val="clear" w:color="auto" w:fill="FFFFFF"/>
        <w:spacing w:after="480" w:line="340" w:lineRule="exac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68015D" w:rsidRPr="00CF6BF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Настоящее решение вступает в силу после его официального </w:t>
      </w:r>
      <w:r w:rsidR="00F24212">
        <w:rPr>
          <w:rFonts w:ascii="Times New Roman" w:eastAsia="Times New Roman" w:hAnsi="Times New Roman" w:cs="Times New Roman"/>
          <w:color w:val="auto"/>
          <w:sz w:val="28"/>
          <w:szCs w:val="28"/>
        </w:rPr>
        <w:t>обнародования</w:t>
      </w:r>
      <w:r w:rsidR="00CB4A4E" w:rsidRPr="00CF6BF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газете «Соликамский рабочий»</w:t>
      </w:r>
      <w:r w:rsidR="000C2CDD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135425A5" w14:textId="77777777" w:rsidR="0068015D" w:rsidRPr="0068015D" w:rsidRDefault="0068015D" w:rsidP="00F24212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Председатель Думы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Глава </w:t>
      </w:r>
      <w:r w:rsidR="00F24212"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 –</w:t>
      </w:r>
    </w:p>
    <w:p w14:paraId="1E34E90F" w14:textId="77777777" w:rsidR="0068015D" w:rsidRPr="0068015D" w:rsidRDefault="0068015D" w:rsidP="00F24212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</w:t>
      </w:r>
      <w:r w:rsidR="00F2421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муниципального</w:t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ab/>
        <w:t>глава администрации Соликамского</w:t>
      </w:r>
    </w:p>
    <w:p w14:paraId="6EDDAE2D" w14:textId="77777777" w:rsidR="0068015D" w:rsidRPr="0068015D" w:rsidRDefault="00F24212" w:rsidP="00F24212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округа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муниципального </w:t>
      </w:r>
      <w:r w:rsidR="0068015D" w:rsidRPr="0068015D">
        <w:rPr>
          <w:rFonts w:ascii="Times New Roman" w:eastAsia="Calibri" w:hAnsi="Times New Roman" w:cs="Times New Roman"/>
          <w:color w:val="auto"/>
          <w:sz w:val="28"/>
          <w:szCs w:val="28"/>
        </w:rPr>
        <w:t>округа</w:t>
      </w:r>
    </w:p>
    <w:p w14:paraId="496FEA5C" w14:textId="77777777" w:rsidR="00780C41" w:rsidRDefault="00696DCA" w:rsidP="00F24212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sz w:val="28"/>
          <w:szCs w:val="28"/>
        </w:rPr>
        <w:t>И.Г.Мингазеев</w:t>
      </w:r>
      <w:proofErr w:type="spellEnd"/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</w:r>
      <w:r w:rsidR="00254BE1">
        <w:rPr>
          <w:rFonts w:ascii="Times New Roman" w:eastAsia="Calibri" w:hAnsi="Times New Roman" w:cs="Times New Roman"/>
          <w:color w:val="auto"/>
          <w:sz w:val="28"/>
          <w:szCs w:val="28"/>
        </w:rPr>
        <w:tab/>
        <w:t xml:space="preserve">     </w:t>
      </w:r>
      <w:r w:rsidR="004F21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</w:t>
      </w:r>
      <w:r w:rsidR="00780C4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   </w:t>
      </w:r>
      <w:proofErr w:type="spellStart"/>
      <w:r w:rsidR="00780C41">
        <w:rPr>
          <w:rFonts w:ascii="Times New Roman" w:eastAsia="Calibri" w:hAnsi="Times New Roman" w:cs="Times New Roman"/>
          <w:color w:val="auto"/>
          <w:sz w:val="28"/>
          <w:szCs w:val="28"/>
        </w:rPr>
        <w:t>А.А.Русанов</w:t>
      </w:r>
      <w:proofErr w:type="spellEnd"/>
    </w:p>
    <w:p w14:paraId="657EA88E" w14:textId="77777777" w:rsidR="005849F3" w:rsidRDefault="00780C41" w:rsidP="00DC78F3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br w:type="page"/>
      </w:r>
      <w:r w:rsidR="005F4A2D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УТВЕРЖДЕНО</w:t>
      </w:r>
    </w:p>
    <w:p w14:paraId="47154752" w14:textId="77777777" w:rsidR="00DC78F3" w:rsidRDefault="005F4A2D" w:rsidP="00DC78F3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р</w:t>
      </w:r>
      <w:r w:rsidR="00DC78F3">
        <w:rPr>
          <w:rFonts w:ascii="Times New Roman" w:eastAsia="Calibri" w:hAnsi="Times New Roman" w:cs="Times New Roman"/>
          <w:color w:val="auto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ем</w:t>
      </w:r>
      <w:r w:rsidR="00DC78F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Думы Соликамского муниципального округа</w:t>
      </w:r>
    </w:p>
    <w:p w14:paraId="165DF8AC" w14:textId="77777777" w:rsidR="00DC78F3" w:rsidRDefault="00DC78F3" w:rsidP="00DC78F3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от __________________№ _________</w:t>
      </w:r>
    </w:p>
    <w:p w14:paraId="2E1996D5" w14:textId="77777777" w:rsidR="00C21BEB" w:rsidRPr="0058055D" w:rsidRDefault="00C21BEB" w:rsidP="0058055D">
      <w:pPr>
        <w:autoSpaceDE w:val="0"/>
        <w:autoSpaceDN w:val="0"/>
        <w:adjustRightInd w:val="0"/>
        <w:spacing w:before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58055D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ПОЛОЖЕНИЕ</w:t>
      </w:r>
    </w:p>
    <w:p w14:paraId="26BC33A2" w14:textId="77777777" w:rsidR="00DC78F3" w:rsidRDefault="00C21BEB" w:rsidP="00C21BEB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58055D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о гербе Соликамского муниципального округа </w:t>
      </w:r>
      <w:r w:rsidR="00AD6B19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Пермского </w:t>
      </w:r>
      <w:r w:rsidR="0058055D" w:rsidRPr="0058055D">
        <w:rPr>
          <w:rFonts w:ascii="Times New Roman" w:eastAsia="Calibri" w:hAnsi="Times New Roman" w:cs="Times New Roman"/>
          <w:b/>
          <w:color w:val="auto"/>
          <w:sz w:val="28"/>
          <w:szCs w:val="28"/>
        </w:rPr>
        <w:t>края</w:t>
      </w:r>
    </w:p>
    <w:p w14:paraId="1D15A7EB" w14:textId="77777777" w:rsidR="0058055D" w:rsidRDefault="00DC31D7" w:rsidP="000E03D8">
      <w:pPr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>Настоящ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им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Положение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 гербе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 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>Пермского края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утверждается герб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Пермского края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>, его описание</w:t>
      </w:r>
      <w:r w:rsidR="000E03D8">
        <w:rPr>
          <w:rFonts w:ascii="Times New Roman" w:eastAsia="Calibri" w:hAnsi="Times New Roman" w:cs="Times New Roman"/>
          <w:color w:val="auto"/>
          <w:sz w:val="28"/>
          <w:szCs w:val="28"/>
        </w:rPr>
        <w:t>, рисунок,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порядок </w:t>
      </w:r>
      <w:r w:rsidR="004A204E">
        <w:rPr>
          <w:rFonts w:ascii="Times New Roman" w:eastAsia="Calibri" w:hAnsi="Times New Roman" w:cs="Times New Roman"/>
          <w:color w:val="auto"/>
          <w:sz w:val="28"/>
          <w:szCs w:val="28"/>
        </w:rPr>
        <w:t>воспроизведения</w:t>
      </w:r>
      <w:r w:rsidR="004A204E"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4A204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>официального использования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726CF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герба </w:t>
      </w:r>
      <w:r w:rsidR="009A1C9E"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(далее 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>–</w:t>
      </w:r>
      <w:r w:rsidR="009A1C9E" w:rsidRPr="00DC31D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Положение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</w:t>
      </w:r>
      <w:r w:rsidR="00FF7E8C">
        <w:rPr>
          <w:rFonts w:ascii="Times New Roman" w:eastAsia="Calibri" w:hAnsi="Times New Roman" w:cs="Times New Roman"/>
          <w:color w:val="auto"/>
          <w:sz w:val="28"/>
          <w:szCs w:val="28"/>
        </w:rPr>
        <w:t>г</w:t>
      </w:r>
      <w:r w:rsidR="009A1C9E">
        <w:rPr>
          <w:rFonts w:ascii="Times New Roman" w:eastAsia="Calibri" w:hAnsi="Times New Roman" w:cs="Times New Roman"/>
          <w:color w:val="auto"/>
          <w:sz w:val="28"/>
          <w:szCs w:val="28"/>
        </w:rPr>
        <w:t>ерб, Соликамский муниципальный округ</w:t>
      </w:r>
      <w:r w:rsidR="00726CFE">
        <w:rPr>
          <w:rFonts w:ascii="Times New Roman" w:eastAsia="Calibri" w:hAnsi="Times New Roman" w:cs="Times New Roman"/>
          <w:color w:val="auto"/>
          <w:sz w:val="28"/>
          <w:szCs w:val="28"/>
        </w:rPr>
        <w:t>).</w:t>
      </w:r>
    </w:p>
    <w:p w14:paraId="62D7A295" w14:textId="64A97BA9" w:rsidR="000E03D8" w:rsidRDefault="000D4AAF" w:rsidP="00F11B6A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041DDF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</w:t>
      </w:r>
      <w:r w:rsidR="000E03D8" w:rsidRPr="00041DDF">
        <w:rPr>
          <w:rFonts w:ascii="Times New Roman" w:eastAsia="Calibri" w:hAnsi="Times New Roman" w:cs="Times New Roman"/>
          <w:b/>
          <w:color w:val="auto"/>
          <w:sz w:val="28"/>
          <w:szCs w:val="28"/>
        </w:rPr>
        <w:t>.</w:t>
      </w:r>
      <w:r w:rsidR="000E03D8" w:rsidRPr="000E03D8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Общие положения</w:t>
      </w:r>
    </w:p>
    <w:p w14:paraId="05852186" w14:textId="77777777" w:rsidR="000E03D8" w:rsidRDefault="003D7C03" w:rsidP="00F11B6A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1.1. Герб </w:t>
      </w:r>
      <w:r w:rsidR="00705CC7" w:rsidRPr="00705CC7">
        <w:rPr>
          <w:rFonts w:ascii="Times New Roman" w:eastAsia="Calibri" w:hAnsi="Times New Roman" w:cs="Times New Roman"/>
          <w:color w:val="auto"/>
          <w:sz w:val="28"/>
          <w:szCs w:val="28"/>
        </w:rPr>
        <w:t>составлен по правилам и соответствующим традициям геральдики и отражает исторические, культурные, социально-экономические, национальные и иные местные традиции.</w:t>
      </w:r>
    </w:p>
    <w:p w14:paraId="5F63BAAA" w14:textId="0C923848" w:rsidR="00F8436F" w:rsidRPr="00B63256" w:rsidRDefault="00F8436F" w:rsidP="00F8436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1.2. </w:t>
      </w:r>
      <w:proofErr w:type="gramStart"/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Положение о гербе</w:t>
      </w:r>
      <w:r w:rsidR="008E7B7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, а также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рисунки герба в </w:t>
      </w:r>
      <w:r w:rsidR="00527BCA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цветном </w:t>
      </w:r>
      <w:r w:rsidR="00E047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варианте (приложение 1 к настоящему Положению) </w:t>
      </w:r>
      <w:r w:rsidR="00527BCA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8E7B7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одноцветном (</w:t>
      </w:r>
      <w:r w:rsidR="00527BCA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черно-белом контурном</w:t>
      </w:r>
      <w:r w:rsidR="008E7B7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вариант</w:t>
      </w:r>
      <w:r w:rsidR="00E047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е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E047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(приложение 2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к настоящему Положению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хранятся в </w:t>
      </w:r>
      <w:r w:rsidR="00041DD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аппарате 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Дум</w:t>
      </w:r>
      <w:r w:rsidR="00041DDF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ы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Соликамского муниципального округа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802F6B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(далее – Дума) 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C24689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</w:t>
      </w:r>
      <w:r w:rsidR="00BA1CEE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управлении внутренней политики 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администрации </w:t>
      </w:r>
      <w:r w:rsidR="007B5E5D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</w:t>
      </w:r>
      <w:r w:rsidR="00802F6B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(далее – Администрация), размещены на официальных сайтах Думы и Администрации,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доступны для ознакомления всем заинтересованным лицам.</w:t>
      </w:r>
      <w:proofErr w:type="gramEnd"/>
    </w:p>
    <w:p w14:paraId="0FFCF350" w14:textId="0103073F" w:rsidR="009A1C9E" w:rsidRPr="00477589" w:rsidRDefault="000D4AAF" w:rsidP="00477589">
      <w:pPr>
        <w:autoSpaceDE w:val="0"/>
        <w:autoSpaceDN w:val="0"/>
        <w:adjustRightInd w:val="0"/>
        <w:spacing w:before="240" w:after="240" w:line="240" w:lineRule="exact"/>
        <w:ind w:firstLine="142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</w:t>
      </w:r>
      <w:r w:rsidR="009A1C9E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Статус </w:t>
      </w:r>
      <w:r w:rsidR="00176A4B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</w:t>
      </w:r>
      <w:r w:rsidR="00477589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ерба</w:t>
      </w:r>
    </w:p>
    <w:p w14:paraId="760EF896" w14:textId="77777777" w:rsidR="00FF7E8C" w:rsidRDefault="00FF7E8C" w:rsidP="00F8436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  <w:r w:rsidR="008A7370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1</w:t>
      </w:r>
      <w:r w:rsidR="008A737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="008A7370" w:rsidRPr="008A737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Герб </w:t>
      </w:r>
      <w:r w:rsidR="000F7D4E">
        <w:rPr>
          <w:rFonts w:ascii="Times New Roman" w:eastAsia="Calibri" w:hAnsi="Times New Roman" w:cs="Times New Roman"/>
          <w:color w:val="auto"/>
          <w:sz w:val="28"/>
          <w:szCs w:val="28"/>
        </w:rPr>
        <w:t>является официальным символом Соликамского муниципального округа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76378FF" w14:textId="2677FE74" w:rsidR="008A7370" w:rsidRPr="00BA1CEE" w:rsidRDefault="00FF7E8C" w:rsidP="00F8436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2.</w:t>
      </w:r>
      <w:r w:rsidR="00226EA7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Герб </w:t>
      </w:r>
      <w:r w:rsidR="008A73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подлежит внесению в Государственный геральдический регистр Российской Федерации</w:t>
      </w:r>
      <w:r w:rsidR="006C29A4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, Геральдический реестр Пермского края</w:t>
      </w:r>
      <w:r w:rsidR="008A7370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7E2594B1" w14:textId="28EB6814" w:rsidR="008A7370" w:rsidRPr="00BA1CEE" w:rsidRDefault="00176A4B" w:rsidP="00F11B6A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BA1CEE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III</w:t>
      </w:r>
      <w:r w:rsidR="008A7370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</w:t>
      </w:r>
      <w:r w:rsidR="00674A81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Геральдическое о</w:t>
      </w:r>
      <w:r w:rsidR="00477589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писание </w:t>
      </w:r>
      <w:r w:rsidR="00FF7E8C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и символика </w:t>
      </w:r>
      <w:r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г</w:t>
      </w:r>
      <w:r w:rsidR="008A7370" w:rsidRPr="00BA1CEE">
        <w:rPr>
          <w:rFonts w:ascii="Times New Roman" w:eastAsia="Calibri" w:hAnsi="Times New Roman" w:cs="Times New Roman"/>
          <w:b/>
          <w:color w:val="auto"/>
          <w:sz w:val="28"/>
          <w:szCs w:val="28"/>
        </w:rPr>
        <w:t>ерба</w:t>
      </w:r>
    </w:p>
    <w:p w14:paraId="5BA1A1E0" w14:textId="71FDD57E" w:rsidR="00771F2B" w:rsidRPr="00B63256" w:rsidRDefault="00771F2B" w:rsidP="00771F2B">
      <w:pPr>
        <w:autoSpaceDE w:val="0"/>
        <w:autoSpaceDN w:val="0"/>
        <w:adjustRightInd w:val="0"/>
        <w:ind w:firstLine="709"/>
        <w:jc w:val="both"/>
      </w:pP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3.1. Геральдическое описание герба гласит: «В золотом поле на зеленой земле - черный круглый колодец меж таковых же двух столбов с воротом и с колесом при левом столбе, соединенном приводом с воротом; внутри колодец серебряный; веревка на вороте и потеки соли на краях колодца и на земле близ колодца - того же металла». В вольной части - Герб Пермского края.</w:t>
      </w:r>
      <w:r w:rsidRPr="00BA1CEE">
        <w:t xml:space="preserve"> </w:t>
      </w:r>
      <w:r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Щит увенчан золотой земельной короной о пяти видимых зубцах: </w:t>
      </w:r>
      <w:r w:rsidR="00BA5848" w:rsidRPr="00BA1CEE">
        <w:rPr>
          <w:rFonts w:ascii="Times New Roman" w:eastAsia="Calibri" w:hAnsi="Times New Roman" w:cs="Times New Roman"/>
          <w:color w:val="auto"/>
          <w:sz w:val="28"/>
          <w:szCs w:val="28"/>
        </w:rPr>
        <w:t>чередующихся</w:t>
      </w:r>
      <w:r w:rsidR="00BA584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36278">
        <w:rPr>
          <w:rFonts w:ascii="Times New Roman" w:eastAsia="Calibri" w:hAnsi="Times New Roman" w:cs="Times New Roman"/>
          <w:color w:val="auto"/>
          <w:sz w:val="28"/>
          <w:szCs w:val="28"/>
        </w:rPr>
        <w:t>трех заостренных и двух листовидных.</w:t>
      </w:r>
    </w:p>
    <w:p w14:paraId="62CBF360" w14:textId="77777777" w:rsidR="00771F2B" w:rsidRPr="00D713D2" w:rsidRDefault="00771F2B" w:rsidP="00771F2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3.2. 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Обоснование символики герба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округа: высочайше утвержден 17 июля 1783 года герб города Соликамска, составителем которого считается граф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Ф.Санти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Описание герба гласит: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верхней части щита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гербъ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Пермск</w:t>
      </w:r>
      <w:proofErr w:type="gram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proofErr w:type="gram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нижней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золотомъ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поле, соляной колодезь,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опущеннымъ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него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ведромъ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для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вынут</w:t>
      </w:r>
      <w:proofErr w:type="gram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i</w:t>
      </w:r>
      <w:proofErr w:type="gram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я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соли, и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означенными на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ономъ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соляными потоками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»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. Соляной колодец означал, что основной деятельностью жителей Соликамска был соляной промысел, на развитии которого строилась жизнь города и окрестностей.</w:t>
      </w:r>
    </w:p>
    <w:p w14:paraId="4544A462" w14:textId="146899CB" w:rsidR="00771F2B" w:rsidRPr="001012C7" w:rsidRDefault="00771F2B" w:rsidP="00771F2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приведенном к современным геральдическим российским нормам высочайше утвержденном гербе учтены исторические изменения, которые появились в проекте Соликамского герба при гербовой реформе Кене 1862 года, а именно: </w:t>
      </w:r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Герб </w:t>
      </w:r>
      <w:r w:rsidR="001012C7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>Пермский</w:t>
      </w:r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изображен не в верхней части щита, а в виде вольной части – прямоугольника в верхнем </w:t>
      </w:r>
      <w:proofErr w:type="spellStart"/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9E4ABE" w:rsidRPr="001012C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правом углу щита (т.е. левом для наблюдателя, стоящего лицом к щиту).</w:t>
      </w:r>
    </w:p>
    <w:p w14:paraId="75631CC3" w14:textId="77777777" w:rsidR="00771F2B" w:rsidRPr="00D713D2" w:rsidRDefault="00771F2B" w:rsidP="00771F2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Соляной колодец, окраска которого была опущена при описании герба 1783 года, изображен черным, что подчеркивает историческую давность соляного промысла (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дерево, почерневшее от старости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»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) и предметов, связанных с производством добычи соли. Золотое поле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–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символ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богатства и процветания города с момента развития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соледобычи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 сегодняшних дней и в будущем. Серебро, используемое для изображения соли, символизирует благородные помыслы жителей города, главными из которых была забота о чести и славе родной земли, кормящей и оберегающей любящих ее людей.</w:t>
      </w:r>
    </w:p>
    <w:p w14:paraId="06CAC1AA" w14:textId="76536AE2" w:rsidR="00D713D2" w:rsidRDefault="00771F2B" w:rsidP="00771F2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3</w:t>
      </w:r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Авторская группа реконструкции: </w:t>
      </w:r>
      <w:proofErr w:type="spellStart"/>
      <w:proofErr w:type="gram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Д.Перминов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(Соликамск),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М.Медведев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(г. Санкт-Петербург),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В.Созинов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(г. Пермь).</w:t>
      </w:r>
      <w:proofErr w:type="gram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Компьютерный дизайн: </w:t>
      </w:r>
      <w:proofErr w:type="spellStart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>Л.Овчинникова</w:t>
      </w:r>
      <w:proofErr w:type="spellEnd"/>
      <w:r w:rsidRPr="00D713D2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(г. Пермь).</w:t>
      </w:r>
    </w:p>
    <w:p w14:paraId="2B744357" w14:textId="43EB63A7" w:rsidR="007D4221" w:rsidRPr="00F20274" w:rsidRDefault="00226EA7" w:rsidP="00F11B6A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IV</w:t>
      </w:r>
      <w:r w:rsidR="007D4221" w:rsidRPr="00F20274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Порядок воспроизведения герба</w:t>
      </w:r>
    </w:p>
    <w:p w14:paraId="26483D5E" w14:textId="58D05764" w:rsidR="00754FA1" w:rsidRPr="00F20274" w:rsidRDefault="00D4203D" w:rsidP="007D422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4</w:t>
      </w:r>
      <w:r w:rsidR="007D4221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Воспроизведение герба независимо от его размеров и техники исполнения должно точно соответствовать геральдическому описанию, приведенному в </w:t>
      </w:r>
      <w:r w:rsidR="007F03F9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пункте </w:t>
      </w: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3</w:t>
      </w:r>
      <w:r w:rsidR="007F03F9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.1</w:t>
      </w:r>
      <w:r w:rsidR="007D4221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C11C47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раздела </w:t>
      </w:r>
      <w:r w:rsidR="00141005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III</w:t>
      </w:r>
      <w:r w:rsidR="00C11C47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7D4221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настоящего Положения. </w:t>
      </w:r>
    </w:p>
    <w:p w14:paraId="3C67140B" w14:textId="1AE931C0" w:rsidR="00056D7E" w:rsidRDefault="00056D7E" w:rsidP="007D422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4.2. </w:t>
      </w:r>
      <w:proofErr w:type="gramStart"/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Воспроизведение герба, независимо от назначения и случаев использования, допускается с дополнительными элементами </w:t>
      </w:r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(с вольной частью (прямоугольником в верхнем </w:t>
      </w:r>
      <w:proofErr w:type="spellStart"/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правом углу щита (т.е. левом для наблюдателя, стоящего лицом к щиту) с воспроизведенной в нем фигурой </w:t>
      </w:r>
      <w:r w:rsidR="00F20274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Г</w:t>
      </w:r>
      <w:r w:rsidR="009E4ABE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ерба Пермского края и золотой земельной короной) или без дополнительных элементов в виде одного щита.</w:t>
      </w:r>
      <w:proofErr w:type="gramEnd"/>
      <w:r w:rsidRPr="0043627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Изображения герба как в виде одного щита, так и с дополнительными элементами, являются равнозначными, равноценными и равно приемлемыми во всех случаях официального использования.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</w:p>
    <w:p w14:paraId="5978BC1E" w14:textId="77777777" w:rsidR="00966F13" w:rsidRPr="00F831A6" w:rsidRDefault="00FA122E" w:rsidP="00436278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Воспроизведение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герба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допускается в многоцветном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и одноцветном</w:t>
      </w:r>
      <w:r w:rsidRPr="00FA122E">
        <w:t xml:space="preserve"> </w:t>
      </w:r>
      <w:r>
        <w:t>(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с</w:t>
      </w:r>
      <w:r w:rsidR="00A846A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использованием условной штриховки для обозначения цветов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вариантах</w:t>
      </w:r>
      <w:r w:rsidRPr="00FA122E">
        <w:t xml:space="preserve"> </w:t>
      </w:r>
      <w:r w:rsidRPr="00FA122E">
        <w:rPr>
          <w:rFonts w:ascii="Times New Roman" w:eastAsia="Calibri" w:hAnsi="Times New Roman" w:cs="Times New Roman"/>
          <w:color w:val="auto"/>
          <w:sz w:val="28"/>
          <w:szCs w:val="28"/>
        </w:rPr>
        <w:t>в соответствии с приложениями 1 и 2 к настоящему Положению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07D5A7BD" w14:textId="10D39ED9" w:rsidR="00045563" w:rsidRPr="00F95C14" w:rsidRDefault="00226EA7" w:rsidP="00F95C14">
      <w:pPr>
        <w:autoSpaceDE w:val="0"/>
        <w:autoSpaceDN w:val="0"/>
        <w:adjustRightInd w:val="0"/>
        <w:spacing w:before="240" w:after="240" w:line="240" w:lineRule="exact"/>
        <w:jc w:val="center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20274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V</w:t>
      </w:r>
      <w:r w:rsidR="00045563" w:rsidRPr="00F20274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045563" w:rsidRPr="00F95C1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Порядок официального использования герба</w:t>
      </w:r>
    </w:p>
    <w:p w14:paraId="7AB6B582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5.1. Герб </w:t>
      </w:r>
      <w:r w:rsidRPr="00F60AF4">
        <w:rPr>
          <w:rFonts w:ascii="Times New Roman" w:hAnsi="Times New Roman" w:cs="Times New Roman"/>
          <w:color w:val="auto"/>
          <w:sz w:val="28"/>
          <w:szCs w:val="28"/>
        </w:rPr>
        <w:t>помещается:</w:t>
      </w:r>
    </w:p>
    <w:p w14:paraId="4E5E4066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5.1.1. на фасадах зданий органов местного самоуправления Соликамского муниципального округа (далее – органы местного самоуправления);</w:t>
      </w:r>
    </w:p>
    <w:p w14:paraId="10D972C8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5.1.2. в залах заседаний органов местного самоуправления, рабочих </w:t>
      </w:r>
      <w:r w:rsidRPr="00874180">
        <w:rPr>
          <w:rFonts w:ascii="Times New Roman" w:hAnsi="Times New Roman" w:cs="Times New Roman"/>
          <w:color w:val="auto"/>
          <w:sz w:val="28"/>
          <w:szCs w:val="28"/>
        </w:rPr>
        <w:t xml:space="preserve">кабинетах </w:t>
      </w:r>
      <w:r>
        <w:rPr>
          <w:rFonts w:ascii="Times New Roman" w:hAnsi="Times New Roman" w:cs="Times New Roman"/>
          <w:color w:val="auto"/>
          <w:sz w:val="28"/>
          <w:szCs w:val="28"/>
        </w:rPr>
        <w:t>лиц, замещающих муниципальные должности в органах местного самоуправления</w:t>
      </w:r>
      <w:r w:rsidRPr="0038793D">
        <w:rPr>
          <w:rFonts w:ascii="Times New Roman" w:hAnsi="Times New Roman" w:cs="Times New Roman"/>
          <w:b/>
          <w:color w:val="auto"/>
          <w:sz w:val="28"/>
          <w:szCs w:val="28"/>
        </w:rPr>
        <w:t>;</w:t>
      </w:r>
    </w:p>
    <w:p w14:paraId="01152173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5.1.3. на указателях при въезде на территорию Соликамского муниципального округа;</w:t>
      </w:r>
    </w:p>
    <w:p w14:paraId="22B0F47F" w14:textId="77777777" w:rsidR="007741AE" w:rsidRPr="00874180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874180">
        <w:rPr>
          <w:rFonts w:ascii="Times New Roman" w:eastAsia="Calibri" w:hAnsi="Times New Roman" w:cs="Times New Roman"/>
          <w:color w:val="auto"/>
          <w:sz w:val="28"/>
          <w:szCs w:val="28"/>
        </w:rPr>
        <w:t>5.1.4. на бланках:</w:t>
      </w:r>
    </w:p>
    <w:p w14:paraId="79A07D0F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а) </w:t>
      </w:r>
      <w:r w:rsidRPr="00170A54"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рганов местного самоуправления, </w:t>
      </w:r>
      <w:r w:rsidRPr="001A3B5F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предприятий, учреждений и организаций, находящихся в муниципальной собственности Соликамского муниципального округа (далее – предприятия, учреждения и организации, находящиеся в муниципальной собственности)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1CEA9463" w14:textId="77777777" w:rsidR="007741AE" w:rsidRPr="00357AEC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б) муниципальных правовых актов органов местного самоуправления и</w:t>
      </w:r>
      <w:r w:rsidRPr="00357AE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должностных лиц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органов </w:t>
      </w:r>
      <w:r w:rsidRPr="00357AEC">
        <w:rPr>
          <w:rFonts w:ascii="Times New Roman" w:eastAsia="Calibri" w:hAnsi="Times New Roman" w:cs="Times New Roman"/>
          <w:color w:val="auto"/>
          <w:sz w:val="28"/>
          <w:szCs w:val="28"/>
        </w:rPr>
        <w:t>местного самоуправления;</w:t>
      </w:r>
    </w:p>
    <w:p w14:paraId="6E4B536F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в) </w:t>
      </w:r>
      <w:r w:rsidRPr="00357AEC">
        <w:rPr>
          <w:rFonts w:ascii="Times New Roman" w:eastAsia="Calibri" w:hAnsi="Times New Roman" w:cs="Times New Roman"/>
          <w:color w:val="auto"/>
          <w:sz w:val="28"/>
          <w:szCs w:val="28"/>
        </w:rPr>
        <w:t>на официальных изданиях органов местного самоуправления, предприятий, учреждений и организаций, находящихс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я в муниципальной собственности;</w:t>
      </w:r>
    </w:p>
    <w:p w14:paraId="5ACCAF60" w14:textId="77777777" w:rsidR="007741AE" w:rsidRPr="0039220D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9220D">
        <w:rPr>
          <w:rFonts w:ascii="Times New Roman" w:eastAsia="Calibri" w:hAnsi="Times New Roman" w:cs="Times New Roman"/>
          <w:color w:val="auto"/>
          <w:sz w:val="28"/>
          <w:szCs w:val="28"/>
        </w:rPr>
        <w:t>5.1.5. на печатях органов местного самоуправления; предприятий, учреждений и организаций, находящихся в муниципальной собственности.</w:t>
      </w:r>
    </w:p>
    <w:p w14:paraId="7970DEFF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5.2 </w:t>
      </w:r>
      <w:r w:rsidRPr="0014010B">
        <w:rPr>
          <w:rFonts w:ascii="Times New Roman" w:eastAsia="Calibri" w:hAnsi="Times New Roman" w:cs="Times New Roman"/>
          <w:color w:val="auto"/>
          <w:sz w:val="28"/>
          <w:szCs w:val="28"/>
        </w:rPr>
        <w:t>Герб во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спроизводится на удостоверениях:</w:t>
      </w:r>
    </w:p>
    <w:p w14:paraId="7A27D6C4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5.2.1. лиц, замещающих муниципальных должности в органах местного самоуправления;</w:t>
      </w:r>
    </w:p>
    <w:p w14:paraId="65672067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5.2.2. муниципальных служащих;</w:t>
      </w:r>
    </w:p>
    <w:p w14:paraId="4052EB5B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5.2.3. депутатов Думы;</w:t>
      </w:r>
    </w:p>
    <w:p w14:paraId="481BD707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5.2.4. иных сотрудников</w:t>
      </w:r>
      <w:r w:rsidRPr="0014010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рганов местного самоуправления;</w:t>
      </w:r>
    </w:p>
    <w:p w14:paraId="6F1500A1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5.2.5. </w:t>
      </w:r>
      <w:r w:rsidRPr="0014010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служащих (работников) 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>, учреждени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организаци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>, находящи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хся</w:t>
      </w:r>
      <w:r w:rsidRPr="00335E7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муниципальной собственности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13C61F92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5.3. Герб может помещаться:</w:t>
      </w:r>
    </w:p>
    <w:p w14:paraId="32B5D9EA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5.3.1. на фасадах зданий 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, учреждени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организаци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й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, находящи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х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ся в муниципальной собственности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0575B07E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5.3.2. на должностных знаках (знаках различия) лиц, замещающих муниципальные должности в органах местного самоуправления, депутатов Думы, муниципальных служащих;</w:t>
      </w:r>
    </w:p>
    <w:p w14:paraId="0F007405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5.3.3. наградных знаках (знаках отличия) Соликамского муниципального округа</w:t>
      </w:r>
    </w:p>
    <w:p w14:paraId="1F6F97AB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5.3.4. на транспортных средствах, принадлежащих органам местного самоуправления, предприятиям, учреждениям и организациям, находящимся в муниципальной собственности.</w:t>
      </w:r>
    </w:p>
    <w:p w14:paraId="171A4946" w14:textId="2C8DC5B8" w:rsidR="007741AE" w:rsidRDefault="00840323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5.4. Допускается размещение </w:t>
      </w:r>
      <w:r w:rsidR="007741AE">
        <w:rPr>
          <w:rFonts w:ascii="Times New Roman" w:eastAsia="Calibri" w:hAnsi="Times New Roman" w:cs="Times New Roman"/>
          <w:color w:val="auto"/>
          <w:sz w:val="28"/>
          <w:szCs w:val="28"/>
        </w:rPr>
        <w:t>герба:</w:t>
      </w:r>
    </w:p>
    <w:p w14:paraId="6679C736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5.4.1. в печатных и иных изданиях средств массовой информации Соликамского муниципального округа информационного, официального,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</w:p>
    <w:p w14:paraId="68DC5914" w14:textId="77777777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5.4.2. на официальных сайтах органов местного самоуправления Соликамского муниципального округа;</w:t>
      </w:r>
    </w:p>
    <w:p w14:paraId="685234C5" w14:textId="57772F3D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5.4.3. на </w:t>
      </w:r>
      <w:r w:rsidRPr="00896BEF">
        <w:rPr>
          <w:rFonts w:ascii="Times New Roman" w:eastAsia="Calibri" w:hAnsi="Times New Roman" w:cs="Times New Roman"/>
          <w:color w:val="auto"/>
          <w:sz w:val="28"/>
          <w:szCs w:val="28"/>
        </w:rPr>
        <w:t>грамотах, приглашениях, визитных карточках должностных лиц органов местного самоуправления;</w:t>
      </w:r>
      <w:r w:rsidRPr="00400D78"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представительской продукции органов местного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самоуправления, предприятий, учреждений и организаций, находящихся в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муниципальной собственности, на вымпелах, памятных медалях, значках,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400D78">
        <w:rPr>
          <w:rFonts w:ascii="Times New Roman" w:eastAsia="Calibri" w:hAnsi="Times New Roman" w:cs="Times New Roman"/>
          <w:color w:val="auto"/>
          <w:sz w:val="28"/>
          <w:szCs w:val="28"/>
        </w:rPr>
        <w:t>сувенирной и печатной продукции</w:t>
      </w:r>
      <w:r w:rsidR="001A1266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4BF67F9" w14:textId="14B9ACA3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5.</w:t>
      </w:r>
      <w:r w:rsidR="00460DB8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5</w:t>
      </w:r>
      <w:r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="001A1266" w:rsidRPr="00F20274">
        <w:rPr>
          <w:rFonts w:ascii="Times New Roman" w:eastAsia="Calibri" w:hAnsi="Times New Roman" w:cs="Times New Roman"/>
          <w:color w:val="auto"/>
          <w:sz w:val="28"/>
          <w:szCs w:val="28"/>
        </w:rPr>
        <w:t>Допускается использование герба</w:t>
      </w:r>
      <w:r w:rsidR="001A126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в качестве геральдической основы для изготовления знаков, эмблем, иной символики при оформлении юбилейных, памятных и зрелищных мероприятий, проводимых в Соликамском муниципальном округе.</w:t>
      </w:r>
    </w:p>
    <w:p w14:paraId="2E047F58" w14:textId="00EB2EB7" w:rsidR="007741AE" w:rsidRPr="007E3A20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1A1266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6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7E3A20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размещении герба и Государственного герба Российской Федерации герб располагается справа от Государственного герба Российской Федерации (с точки зрения стоящего лицом к гербам).</w:t>
      </w:r>
    </w:p>
    <w:p w14:paraId="7D961C2C" w14:textId="77777777" w:rsidR="007741AE" w:rsidRPr="003B3F1B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7E3A2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При одновременном размещении герба и </w:t>
      </w: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Герба Пермского края герб располагается справа от Герба Пермского края (с точки зрения стоящего лицом к гербам).</w:t>
      </w:r>
    </w:p>
    <w:p w14:paraId="02C3AF96" w14:textId="77777777" w:rsidR="007741AE" w:rsidRPr="003B3F1B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3F1B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размещении герба, Государственного герба Российской Федерации и Герба Пермского края Государственный герб Российской Федерации располагается в центре, Герб Пермского края - слева от центра, а герб - справа от центра (с точки зрения стоящего лицом к гербам).</w:t>
      </w:r>
    </w:p>
    <w:p w14:paraId="2833BAAD" w14:textId="50A45AD2" w:rsidR="007741AE" w:rsidRPr="00C06D3B" w:rsidRDefault="001A1266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5.7</w:t>
      </w:r>
      <w:r w:rsidR="007741AE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 При одновременном размещении герба с другими гербами:</w:t>
      </w:r>
    </w:p>
    <w:p w14:paraId="638D46A1" w14:textId="1188D921" w:rsidR="007741AE" w:rsidRPr="00C06D3B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.1. размер герба не может превышать размеры Государственного герба Российской Федерации (или иного государственного герба), Герба Пермского края (или герба иного субъекта Российской Федерации);</w:t>
      </w:r>
    </w:p>
    <w:p w14:paraId="3DDB7FC8" w14:textId="43BB2CBF" w:rsidR="007741AE" w:rsidRPr="00C06D3B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.2. герб не может размещаться выше Государственного герба Российской Федерации (или иного государственного герба), Герба Пермского края (или герба иного субъекта Российской Федерации).</w:t>
      </w:r>
    </w:p>
    <w:p w14:paraId="28C1E7B6" w14:textId="51ED0AFC" w:rsidR="007741AE" w:rsidRPr="00C06D3B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 Порядок изготовления, использования, хранения и уничтожения бланков, печатей, иных носителей изображения герба устанавливается соответствующими органами местного самоуправления.</w:t>
      </w:r>
    </w:p>
    <w:p w14:paraId="31E2F29B" w14:textId="49514A61" w:rsidR="007741AE" w:rsidRDefault="007741AE" w:rsidP="007741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5.</w:t>
      </w:r>
      <w:r w:rsidR="004D25D7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Использование герба в целях, не предусмотренным настоящим </w:t>
      </w:r>
      <w:r w:rsidRPr="00517D04">
        <w:rPr>
          <w:rFonts w:ascii="Times New Roman" w:eastAsia="Calibri" w:hAnsi="Times New Roman" w:cs="Times New Roman"/>
          <w:color w:val="auto"/>
          <w:sz w:val="28"/>
          <w:szCs w:val="28"/>
        </w:rPr>
        <w:t>разделом Положения,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не допускается.</w:t>
      </w:r>
    </w:p>
    <w:p w14:paraId="159333FC" w14:textId="507143BD" w:rsidR="00C80296" w:rsidRPr="00C06D3B" w:rsidRDefault="00B06D63" w:rsidP="00C80296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VI</w:t>
      </w:r>
      <w:r w:rsidR="00C80296" w:rsidRPr="00C06D3B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Ответственность за нарушение настоящего Положения</w:t>
      </w:r>
    </w:p>
    <w:p w14:paraId="4B3E0D75" w14:textId="77777777" w:rsidR="00B24D59" w:rsidRPr="00C06D3B" w:rsidRDefault="00BA5BC5" w:rsidP="00B24D59">
      <w:pPr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6</w:t>
      </w:r>
      <w:r w:rsidR="00FF5452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="000E1F0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Ответственность за искажение рисунка герба или изменение композиции или цветов, выходящее за пределы </w:t>
      </w:r>
      <w:proofErr w:type="spellStart"/>
      <w:r w:rsidR="000E1F0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0E1F0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допустимого, несет исполнитель допущенных искажений.</w:t>
      </w:r>
    </w:p>
    <w:p w14:paraId="26972336" w14:textId="77777777" w:rsidR="00C80296" w:rsidRPr="00C06D3B" w:rsidRDefault="000E1F08" w:rsidP="00B24D59">
      <w:pPr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6.2. </w:t>
      </w:r>
      <w:r w:rsidR="00FF5452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Использование герба с нарушением настоящего Положения, а также надругательство над гербом влечет за собой ответственность в соответствии с </w:t>
      </w:r>
      <w:r w:rsidR="006D73B8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действующим законодательством</w:t>
      </w:r>
      <w:r w:rsidR="006063C3" w:rsidRPr="00C06D3B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0F2EA311" w14:textId="5BD901F6" w:rsidR="00FF5452" w:rsidRDefault="00B06D63" w:rsidP="00FF5452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C06D3B"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VII</w:t>
      </w:r>
      <w:r w:rsidR="00FF5452" w:rsidRPr="00C06D3B">
        <w:rPr>
          <w:rFonts w:ascii="Times New Roman" w:eastAsia="Calibri" w:hAnsi="Times New Roman" w:cs="Times New Roman"/>
          <w:b/>
          <w:color w:val="auto"/>
          <w:sz w:val="28"/>
          <w:szCs w:val="28"/>
        </w:rPr>
        <w:t>.</w:t>
      </w:r>
      <w:r w:rsidR="00FF5452" w:rsidRPr="00FF5452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 Заключительные положения</w:t>
      </w:r>
    </w:p>
    <w:p w14:paraId="0B326B7E" w14:textId="51FCB379" w:rsidR="00E753C4" w:rsidRDefault="00517D04" w:rsidP="008B00E9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Внесение в </w:t>
      </w:r>
      <w:r w:rsidR="00B32E6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описание и 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состав (рисунок) герба каких-либо </w:t>
      </w:r>
      <w:r w:rsidR="00F86EA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изменений или дополнений, а 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также элементов официальных </w:t>
      </w:r>
      <w:r w:rsidR="00F86EAA">
        <w:rPr>
          <w:rFonts w:ascii="Times New Roman" w:eastAsia="Calibri" w:hAnsi="Times New Roman" w:cs="Times New Roman"/>
          <w:color w:val="auto"/>
          <w:sz w:val="28"/>
          <w:szCs w:val="28"/>
        </w:rPr>
        <w:t>символов</w:t>
      </w:r>
      <w:r w:rsidR="00135F9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Пермского края допустимо лишь в соответствии с законодательством Российской Федерации и Пермского края. Эти изменения должны сопровождаться пересмотром </w:t>
      </w:r>
      <w:r w:rsidR="004A65F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соответствующих пунктов </w:t>
      </w:r>
      <w:r w:rsidR="00E2326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раздела </w:t>
      </w:r>
      <w:r w:rsidR="00E23268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III</w:t>
      </w:r>
      <w:r w:rsidR="00F239D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настоящего Положения.</w:t>
      </w:r>
    </w:p>
    <w:p w14:paraId="2852699C" w14:textId="77777777" w:rsidR="00E753C4" w:rsidRDefault="00E753C4" w:rsidP="00CC62AF">
      <w:pPr>
        <w:autoSpaceDE w:val="0"/>
        <w:autoSpaceDN w:val="0"/>
        <w:adjustRightInd w:val="0"/>
        <w:spacing w:before="240" w:after="240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2F1656A7" w14:textId="77777777" w:rsidR="00CC62AF" w:rsidRDefault="00CC62AF" w:rsidP="00CC62AF">
      <w:pPr>
        <w:autoSpaceDE w:val="0"/>
        <w:autoSpaceDN w:val="0"/>
        <w:adjustRightInd w:val="0"/>
        <w:spacing w:before="240" w:after="240" w:line="240" w:lineRule="exact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07070423" w14:textId="77777777" w:rsidR="005074A1" w:rsidRDefault="005074A1" w:rsidP="00CC62AF">
      <w:pPr>
        <w:autoSpaceDE w:val="0"/>
        <w:autoSpaceDN w:val="0"/>
        <w:adjustRightInd w:val="0"/>
        <w:spacing w:before="240"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  <w:sectPr w:rsidR="005074A1" w:rsidSect="009204EB">
          <w:headerReference w:type="default" r:id="rId9"/>
          <w:pgSz w:w="11905" w:h="16837"/>
          <w:pgMar w:top="1134" w:right="567" w:bottom="1134" w:left="1701" w:header="709" w:footer="709" w:gutter="0"/>
          <w:cols w:space="720"/>
          <w:noEndnote/>
          <w:titlePg/>
          <w:docGrid w:linePitch="360"/>
        </w:sectPr>
      </w:pPr>
    </w:p>
    <w:p w14:paraId="3336606C" w14:textId="77777777" w:rsidR="00491B8C" w:rsidRDefault="00870F28" w:rsidP="00E65068">
      <w:pPr>
        <w:autoSpaceDE w:val="0"/>
        <w:autoSpaceDN w:val="0"/>
        <w:adjustRightInd w:val="0"/>
        <w:spacing w:before="240"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AB39BD0" wp14:editId="61EF08FB">
            <wp:simplePos x="0" y="0"/>
            <wp:positionH relativeFrom="column">
              <wp:posOffset>14997</wp:posOffset>
            </wp:positionH>
            <wp:positionV relativeFrom="paragraph">
              <wp:posOffset>-13335</wp:posOffset>
            </wp:positionV>
            <wp:extent cx="8607276" cy="611505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7276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1B8C">
        <w:rPr>
          <w:rFonts w:ascii="Times New Roman" w:eastAsia="Calibri" w:hAnsi="Times New Roman" w:cs="Times New Roman"/>
          <w:color w:val="auto"/>
          <w:sz w:val="28"/>
          <w:szCs w:val="28"/>
        </w:rPr>
        <w:t>Приложение 1</w:t>
      </w:r>
    </w:p>
    <w:p w14:paraId="481DE16E" w14:textId="77777777" w:rsidR="00491B8C" w:rsidRDefault="000127C5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к</w:t>
      </w:r>
      <w:r w:rsidR="00491B8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Положению о гербе</w:t>
      </w:r>
    </w:p>
    <w:p w14:paraId="3D5E1CC4" w14:textId="77777777" w:rsidR="000615C8" w:rsidRDefault="00491B8C" w:rsidP="008415ED">
      <w:pPr>
        <w:autoSpaceDE w:val="0"/>
        <w:autoSpaceDN w:val="0"/>
        <w:adjustRightInd w:val="0"/>
        <w:spacing w:after="240"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 Пермского края</w:t>
      </w:r>
    </w:p>
    <w:p w14:paraId="4B1AAC4A" w14:textId="77777777" w:rsidR="00E753C4" w:rsidRDefault="00E753C4" w:rsidP="008B00E9">
      <w:pPr>
        <w:autoSpaceDE w:val="0"/>
        <w:autoSpaceDN w:val="0"/>
        <w:adjustRightInd w:val="0"/>
        <w:spacing w:line="240" w:lineRule="exact"/>
        <w:ind w:left="142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9506C9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D62072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4B8AB59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B9242E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51CB1DE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8E05C5A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243C635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D17AD1A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058B415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6016A5D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F5A385F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3314C0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53EBF9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349319E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A013691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B972D0D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1A8041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5B0F0C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01275CF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F3E6CC6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8DFDB52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EEDA823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E582E45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7F3C197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D56A45C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FEC237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119F92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C783458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A7CF261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66B47F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CB552BB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333B504" w14:textId="77777777" w:rsidR="00E753C4" w:rsidRDefault="00E753C4" w:rsidP="00CC62A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4A2845B" w14:textId="77777777" w:rsidR="00D349EC" w:rsidRDefault="00D349EC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33B812EF" w14:textId="6BCD29FE" w:rsidR="000127C5" w:rsidRPr="000127C5" w:rsidRDefault="003A703B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58574492" wp14:editId="5B3504B5">
            <wp:simplePos x="0" y="0"/>
            <wp:positionH relativeFrom="column">
              <wp:posOffset>387985</wp:posOffset>
            </wp:positionH>
            <wp:positionV relativeFrom="paragraph">
              <wp:posOffset>-337185</wp:posOffset>
            </wp:positionV>
            <wp:extent cx="8607276" cy="6115050"/>
            <wp:effectExtent l="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7276" cy="611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7C5" w:rsidRPr="000127C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Приложение </w:t>
      </w:r>
      <w:r w:rsidR="000127C5">
        <w:rPr>
          <w:rFonts w:ascii="Times New Roman" w:eastAsia="Calibri" w:hAnsi="Times New Roman" w:cs="Times New Roman"/>
          <w:color w:val="auto"/>
          <w:sz w:val="28"/>
          <w:szCs w:val="28"/>
        </w:rPr>
        <w:t>2</w:t>
      </w:r>
    </w:p>
    <w:p w14:paraId="37BB3AE2" w14:textId="77777777" w:rsidR="000127C5" w:rsidRPr="000127C5" w:rsidRDefault="000127C5" w:rsidP="00E6506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127C5">
        <w:rPr>
          <w:rFonts w:ascii="Times New Roman" w:eastAsia="Calibri" w:hAnsi="Times New Roman" w:cs="Times New Roman"/>
          <w:color w:val="auto"/>
          <w:sz w:val="28"/>
          <w:szCs w:val="28"/>
        </w:rPr>
        <w:t>к Положению о гербе</w:t>
      </w:r>
    </w:p>
    <w:p w14:paraId="72C0871C" w14:textId="48715EAC" w:rsidR="00E3100E" w:rsidRDefault="000127C5" w:rsidP="00210B50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127C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Соликамского муниципального округа </w:t>
      </w:r>
    </w:p>
    <w:p w14:paraId="4049CE0B" w14:textId="09F0893A" w:rsidR="00D349EC" w:rsidRDefault="00D349EC" w:rsidP="00210B50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Пермского края</w:t>
      </w:r>
    </w:p>
    <w:p w14:paraId="24CF86C1" w14:textId="77777777" w:rsidR="00D349EC" w:rsidRDefault="00D349E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3F199BD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6A3E5D8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8B53E7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C299758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29FF570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D97CE28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3CCDA21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4D8F8BC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2CB087C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2113BC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A2E82F4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5629FAF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394DCA1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0E10772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3E77D1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2B71C5F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4E1C4E9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EFF3CC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10CBCDA1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59C4E76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87AEED2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F289BC5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03ECB83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2B642CAA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D1233F3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E5FC1F9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3AA15F59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5BD3B6C4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4176A72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715B912B" w14:textId="77777777" w:rsidR="00DD457C" w:rsidRDefault="00DD457C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</w:p>
    <w:p w14:paraId="60DD2531" w14:textId="77777777" w:rsidR="005074A1" w:rsidRDefault="005074A1" w:rsidP="00DD457C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  <w:sectPr w:rsidR="005074A1" w:rsidSect="005074A1">
          <w:pgSz w:w="16837" w:h="11905" w:orient="landscape"/>
          <w:pgMar w:top="1701" w:right="1134" w:bottom="567" w:left="1134" w:header="709" w:footer="709" w:gutter="0"/>
          <w:cols w:space="720"/>
          <w:noEndnote/>
          <w:titlePg/>
          <w:docGrid w:linePitch="360"/>
        </w:sectPr>
      </w:pPr>
    </w:p>
    <w:p w14:paraId="1EE8AB55" w14:textId="77777777" w:rsidR="005F4A2D" w:rsidRPr="005F4A2D" w:rsidRDefault="005F4A2D" w:rsidP="00DD457C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5F4A2D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УТВЕРЖДЕНО</w:t>
      </w:r>
    </w:p>
    <w:p w14:paraId="5F01B03F" w14:textId="77777777" w:rsidR="005F4A2D" w:rsidRPr="005F4A2D" w:rsidRDefault="005F4A2D" w:rsidP="005F4A2D">
      <w:pPr>
        <w:autoSpaceDE w:val="0"/>
        <w:autoSpaceDN w:val="0"/>
        <w:adjustRightInd w:val="0"/>
        <w:spacing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5F4A2D">
        <w:rPr>
          <w:rFonts w:ascii="Times New Roman" w:eastAsia="Calibri" w:hAnsi="Times New Roman" w:cs="Times New Roman"/>
          <w:color w:val="auto"/>
          <w:sz w:val="28"/>
          <w:szCs w:val="28"/>
        </w:rPr>
        <w:t>решением Думы Соликамского муниципального округа</w:t>
      </w:r>
    </w:p>
    <w:p w14:paraId="5ED34EF4" w14:textId="77777777" w:rsidR="00491B8C" w:rsidRDefault="005F4A2D" w:rsidP="007612D2">
      <w:pPr>
        <w:autoSpaceDE w:val="0"/>
        <w:autoSpaceDN w:val="0"/>
        <w:adjustRightInd w:val="0"/>
        <w:spacing w:after="480" w:line="240" w:lineRule="exact"/>
        <w:ind w:left="5103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5F4A2D">
        <w:rPr>
          <w:rFonts w:ascii="Times New Roman" w:eastAsia="Calibri" w:hAnsi="Times New Roman" w:cs="Times New Roman"/>
          <w:color w:val="auto"/>
          <w:sz w:val="28"/>
          <w:szCs w:val="28"/>
        </w:rPr>
        <w:t>от __________________№ _________</w:t>
      </w:r>
    </w:p>
    <w:p w14:paraId="6B88E052" w14:textId="77777777" w:rsidR="005F4A2D" w:rsidRPr="007612D2" w:rsidRDefault="00194FFF" w:rsidP="005F4A2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7612D2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ПОЛОЖЕНИЕ</w:t>
      </w:r>
    </w:p>
    <w:p w14:paraId="7D12A963" w14:textId="77777777" w:rsidR="00194FFF" w:rsidRDefault="00194FFF" w:rsidP="007612D2">
      <w:pPr>
        <w:autoSpaceDE w:val="0"/>
        <w:autoSpaceDN w:val="0"/>
        <w:adjustRightInd w:val="0"/>
        <w:spacing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7612D2">
        <w:rPr>
          <w:rFonts w:ascii="Times New Roman" w:eastAsia="Calibri" w:hAnsi="Times New Roman" w:cs="Times New Roman"/>
          <w:b/>
          <w:color w:val="auto"/>
          <w:sz w:val="28"/>
          <w:szCs w:val="28"/>
        </w:rPr>
        <w:t>о флаге Соликамского муниципального округа Пермского края</w:t>
      </w:r>
    </w:p>
    <w:p w14:paraId="4FF9480E" w14:textId="77777777" w:rsidR="007612D2" w:rsidRDefault="00F21E79" w:rsidP="001077F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Настоящим Положением </w:t>
      </w:r>
      <w:r w:rsidR="001432DA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 флаге Соликамского муниципального округа Пермского края 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>устанавливается флаг Соликамск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ого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ого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а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Пермского края, описание</w:t>
      </w:r>
      <w:r w:rsidR="004E7F75"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76792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рисунок, 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порядок </w:t>
      </w:r>
      <w:r w:rsidR="004E7F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воспроизведения и </w:t>
      </w:r>
      <w:r w:rsidRPr="00F21E79">
        <w:rPr>
          <w:rFonts w:ascii="Times New Roman" w:eastAsia="Calibri" w:hAnsi="Times New Roman" w:cs="Times New Roman"/>
          <w:color w:val="auto"/>
          <w:sz w:val="28"/>
          <w:szCs w:val="28"/>
        </w:rPr>
        <w:t>официального использования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4E7F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флага </w:t>
      </w:r>
      <w:r w:rsidR="008D2DA1">
        <w:rPr>
          <w:rFonts w:ascii="Times New Roman" w:eastAsia="Calibri" w:hAnsi="Times New Roman" w:cs="Times New Roman"/>
          <w:color w:val="auto"/>
          <w:sz w:val="28"/>
          <w:szCs w:val="28"/>
        </w:rPr>
        <w:t>(далее – Положение, флаг, Соликамский муниципальный округ).</w:t>
      </w:r>
    </w:p>
    <w:p w14:paraId="294E1C20" w14:textId="0C1A9D02" w:rsidR="001077F6" w:rsidRDefault="00B60880" w:rsidP="001077F6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</w:t>
      </w:r>
      <w:r w:rsidR="001077F6" w:rsidRPr="001077F6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Общие положения</w:t>
      </w:r>
    </w:p>
    <w:p w14:paraId="3499C5B4" w14:textId="77777777" w:rsidR="00A045FD" w:rsidRPr="00A045FD" w:rsidRDefault="00172F75" w:rsidP="00A045FD">
      <w:pPr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1.1. </w:t>
      </w:r>
      <w:r w:rsidR="00A045FD" w:rsidRPr="00A045F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Флаг является официальным символом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муниципального </w:t>
      </w:r>
      <w:r w:rsidR="00A045FD" w:rsidRPr="00A045FD">
        <w:rPr>
          <w:rFonts w:ascii="Times New Roman" w:eastAsia="Calibri" w:hAnsi="Times New Roman" w:cs="Times New Roman"/>
          <w:color w:val="auto"/>
          <w:sz w:val="28"/>
          <w:szCs w:val="28"/>
        </w:rPr>
        <w:t>округа.</w:t>
      </w:r>
    </w:p>
    <w:p w14:paraId="0A424836" w14:textId="7C8B9CA6" w:rsidR="00A045FD" w:rsidRPr="00A045FD" w:rsidRDefault="00A045FD" w:rsidP="00A045F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1.2. Положение о флаге и рисунок флага хранятся в </w:t>
      </w:r>
      <w:r w:rsidR="00C06D3B"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аппарате Думы Соликамского муниципального округа (далее – Дума) и в управлении внутренней политики </w:t>
      </w:r>
      <w:r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администрации </w:t>
      </w:r>
      <w:r w:rsidR="00172F75"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 (далее – Администрация)</w:t>
      </w:r>
      <w:r w:rsidR="00AD612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</w:t>
      </w:r>
      <w:r w:rsidR="00AD6126" w:rsidRPr="00AD612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размещены на официальных сайтах Думы и Администрации, </w:t>
      </w:r>
      <w:r w:rsidRPr="00B60880">
        <w:rPr>
          <w:rFonts w:ascii="Times New Roman" w:eastAsia="Calibri" w:hAnsi="Times New Roman" w:cs="Times New Roman"/>
          <w:color w:val="auto"/>
          <w:sz w:val="28"/>
          <w:szCs w:val="28"/>
        </w:rPr>
        <w:t>и доступны для ознакомления всем заинтересованным лицам.</w:t>
      </w:r>
    </w:p>
    <w:p w14:paraId="2BD8ED7A" w14:textId="77777777" w:rsidR="008124C0" w:rsidRPr="008124C0" w:rsidRDefault="00A045FD" w:rsidP="00A045FD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A045FD">
        <w:rPr>
          <w:rFonts w:ascii="Times New Roman" w:eastAsia="Calibri" w:hAnsi="Times New Roman" w:cs="Times New Roman"/>
          <w:color w:val="auto"/>
          <w:sz w:val="28"/>
          <w:szCs w:val="28"/>
        </w:rPr>
        <w:t>1.3. Флаг подлежит внесению в Государственный геральдический регистр Российской Федерации</w:t>
      </w:r>
      <w:r w:rsidR="00865C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</w:t>
      </w:r>
      <w:r w:rsidR="00865C9E" w:rsidRPr="00517D04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Геральдический реестр Пермского края</w:t>
      </w:r>
      <w:r w:rsidRPr="00517D04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C1B1B17" w14:textId="785ED996" w:rsidR="00A045FD" w:rsidRDefault="004964B4" w:rsidP="00B8068E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</w:t>
      </w:r>
      <w:r w:rsidR="00B8068E" w:rsidRPr="00B8068E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Описание флага</w:t>
      </w:r>
    </w:p>
    <w:p w14:paraId="76EB1CEA" w14:textId="77777777" w:rsidR="00B8068E" w:rsidRDefault="00767921" w:rsidP="00767921">
      <w:pPr>
        <w:autoSpaceDE w:val="0"/>
        <w:autoSpaceDN w:val="0"/>
        <w:adjustRightInd w:val="0"/>
        <w:spacing w:before="240" w:after="24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2.1. </w:t>
      </w:r>
      <w:r w:rsidRPr="00767921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Описание флага: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«</w:t>
      </w:r>
      <w:r w:rsidRPr="00767921">
        <w:rPr>
          <w:rFonts w:ascii="Times New Roman" w:eastAsia="Calibri" w:hAnsi="Times New Roman" w:cs="Times New Roman"/>
          <w:color w:val="auto"/>
          <w:sz w:val="28"/>
          <w:szCs w:val="28"/>
        </w:rPr>
        <w:t>Прямоугольное полотнище желтого цвета с отношением ширины к длине 2:3, несущее посередине изображение соляного колодца на зеленой земле, воспроизведенной вплотную к нижнему краю; изображение выполнено в черном, белом, сером и зеленом цв</w:t>
      </w:r>
      <w:r w:rsidR="00232B20">
        <w:rPr>
          <w:rFonts w:ascii="Times New Roman" w:eastAsia="Calibri" w:hAnsi="Times New Roman" w:cs="Times New Roman"/>
          <w:color w:val="auto"/>
          <w:sz w:val="28"/>
          <w:szCs w:val="28"/>
        </w:rPr>
        <w:t>етах».</w:t>
      </w:r>
    </w:p>
    <w:p w14:paraId="34C13BDD" w14:textId="27C374CB" w:rsidR="00232B20" w:rsidRPr="00006014" w:rsidRDefault="004964B4" w:rsidP="00232B20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III</w:t>
      </w:r>
      <w:r w:rsidR="00006014" w:rsidRPr="00006014">
        <w:rPr>
          <w:rFonts w:ascii="Times New Roman" w:eastAsia="Calibri" w:hAnsi="Times New Roman" w:cs="Times New Roman"/>
          <w:b/>
          <w:color w:val="auto"/>
          <w:sz w:val="28"/>
          <w:szCs w:val="28"/>
        </w:rPr>
        <w:t xml:space="preserve">. </w:t>
      </w:r>
      <w:r w:rsidR="00232B20" w:rsidRPr="00006014">
        <w:rPr>
          <w:rFonts w:ascii="Times New Roman" w:eastAsia="Calibri" w:hAnsi="Times New Roman" w:cs="Times New Roman"/>
          <w:b/>
          <w:color w:val="auto"/>
          <w:sz w:val="28"/>
          <w:szCs w:val="28"/>
        </w:rPr>
        <w:t>Порядок воспроизведения флага</w:t>
      </w:r>
    </w:p>
    <w:p w14:paraId="742254B0" w14:textId="0145694A" w:rsidR="00232B20" w:rsidRPr="00232B20" w:rsidRDefault="00232B20" w:rsidP="005D7F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232B2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3.1. Воспроизведение флага независимо от его размеров, техники исполнения и назначения должно точно соответствовать описанию, приведенному в пункте 2.1 </w:t>
      </w:r>
      <w:r w:rsidR="005D7F44">
        <w:rPr>
          <w:rFonts w:ascii="Times New Roman" w:eastAsia="Calibri" w:hAnsi="Times New Roman" w:cs="Times New Roman"/>
          <w:color w:val="auto"/>
          <w:sz w:val="28"/>
          <w:szCs w:val="28"/>
        </w:rPr>
        <w:t>раздела</w:t>
      </w:r>
      <w:r w:rsidR="00CE7D6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CE7D63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</w:t>
      </w:r>
      <w:r w:rsidRPr="00232B2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настоящего Положения, и рисунку, приведенному в приложении к настоящему Положению.</w:t>
      </w:r>
    </w:p>
    <w:p w14:paraId="6417E81C" w14:textId="4AB969B0" w:rsidR="005D7F44" w:rsidRPr="00006014" w:rsidRDefault="00AD6126" w:rsidP="007A765C">
      <w:pPr>
        <w:autoSpaceDE w:val="0"/>
        <w:autoSpaceDN w:val="0"/>
        <w:adjustRightInd w:val="0"/>
        <w:spacing w:before="240" w:after="240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IV</w:t>
      </w:r>
      <w:r w:rsidR="005D7F44" w:rsidRPr="00006014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Порядок официального использования флага</w:t>
      </w:r>
    </w:p>
    <w:p w14:paraId="043063E6" w14:textId="77777777" w:rsidR="00006014" w:rsidRDefault="00006014" w:rsidP="007A76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4.1. Флаг поднят постоянно:</w:t>
      </w:r>
    </w:p>
    <w:p w14:paraId="4F752D58" w14:textId="77777777" w:rsidR="007A765C" w:rsidRPr="007A765C" w:rsidRDefault="00006014" w:rsidP="007A765C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4.1.1. </w:t>
      </w:r>
      <w:r w:rsidR="007A765C" w:rsidRPr="007A765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 зданиях органов местного самоуправления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7A765C" w:rsidRPr="007A765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 (далее - </w:t>
      </w:r>
      <w:r w:rsidR="00261947">
        <w:rPr>
          <w:rFonts w:ascii="Times New Roman" w:eastAsia="Calibri" w:hAnsi="Times New Roman" w:cs="Times New Roman"/>
          <w:color w:val="auto"/>
          <w:sz w:val="28"/>
          <w:szCs w:val="28"/>
        </w:rPr>
        <w:t>органы местного самоуправления).</w:t>
      </w:r>
    </w:p>
    <w:p w14:paraId="5D596B0C" w14:textId="77777777" w:rsidR="00006014" w:rsidRDefault="00BE371F" w:rsidP="00BE371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4.2. Флаг установлен постоянно:</w:t>
      </w:r>
    </w:p>
    <w:p w14:paraId="4A6CA2A5" w14:textId="77777777" w:rsidR="00BE371F" w:rsidRDefault="00BE371F" w:rsidP="00BE371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4.2.1. в залах заседаний органов местного самоуправления;</w:t>
      </w:r>
    </w:p>
    <w:p w14:paraId="44A87460" w14:textId="77777777" w:rsidR="00BE371F" w:rsidRDefault="00BE371F" w:rsidP="00BE371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4.2.2. </w:t>
      </w:r>
      <w:r w:rsidR="00A150C1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рабочих кабинетах </w:t>
      </w:r>
      <w:r w:rsidR="002C3704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>лиц</w:t>
      </w:r>
      <w:r w:rsidR="00261947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>, замещающих муниципальные должности в органах</w:t>
      </w:r>
      <w:r w:rsidR="002C3704" w:rsidRPr="002619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местного самоуправления.</w:t>
      </w:r>
    </w:p>
    <w:p w14:paraId="0D8557F3" w14:textId="77777777" w:rsidR="00151403" w:rsidRPr="00151403" w:rsidRDefault="00151403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 xml:space="preserve">4.3. 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Флаг может</w:t>
      </w:r>
      <w:r w:rsidR="00261947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быть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:</w:t>
      </w:r>
    </w:p>
    <w:p w14:paraId="4F8BCD48" w14:textId="77777777" w:rsidR="00151403" w:rsidRDefault="00151403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4.3.1. 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поднят постоянно или подниматься на зданиях и территориях органов</w:t>
      </w:r>
      <w:r w:rsidR="001A634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местного самоуправления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, предприятий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 w:rsidR="008F60A6" w:rsidRP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8F60A6"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учреждений 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8F60A6"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>организаций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, находящихся в муниципальной собственности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Pr="0015140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(далее 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–</w:t>
      </w:r>
      <w:r w:rsidR="008F60A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я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>, учреждени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я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 организаци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и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>, находящи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еся</w:t>
      </w:r>
      <w:r w:rsidR="00381014" w:rsidRPr="00381014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муниципальной собственности</w:t>
      </w:r>
      <w:r w:rsidR="00381014">
        <w:rPr>
          <w:rFonts w:ascii="Times New Roman" w:eastAsia="Calibri" w:hAnsi="Times New Roman" w:cs="Times New Roman"/>
          <w:color w:val="auto"/>
          <w:sz w:val="28"/>
          <w:szCs w:val="28"/>
        </w:rPr>
        <w:t>);</w:t>
      </w:r>
    </w:p>
    <w:p w14:paraId="414F325A" w14:textId="35F137C8" w:rsidR="00403F9E" w:rsidRDefault="00403F9E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4.3.2. </w:t>
      </w:r>
      <w:proofErr w:type="gramStart"/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>установлен</w:t>
      </w:r>
      <w:proofErr w:type="gramEnd"/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постоянно в залах заседаний </w:t>
      </w:r>
      <w:r w:rsidR="004F58DF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предприятий, учреждений и организаций, находящихся в муниципальной собственности;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CD753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 также 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рабочих кабинетах </w:t>
      </w:r>
      <w:r w:rsidR="00CD753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заместителей главы </w:t>
      </w:r>
      <w:r w:rsidR="00F1703B">
        <w:rPr>
          <w:rFonts w:ascii="Times New Roman" w:eastAsia="Calibri" w:hAnsi="Times New Roman" w:cs="Times New Roman"/>
          <w:color w:val="auto"/>
          <w:sz w:val="28"/>
          <w:szCs w:val="28"/>
        </w:rPr>
        <w:t>А</w:t>
      </w:r>
      <w:r w:rsidR="00CD753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дминистрации, 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руководителей </w:t>
      </w:r>
      <w:r w:rsidR="00BA54E7">
        <w:rPr>
          <w:rFonts w:ascii="Times New Roman" w:eastAsia="Calibri" w:hAnsi="Times New Roman" w:cs="Times New Roman"/>
          <w:color w:val="auto"/>
          <w:sz w:val="28"/>
          <w:szCs w:val="28"/>
        </w:rPr>
        <w:t>предприятий, учреждений и организаций, находящихся в муниципальной собственности</w:t>
      </w:r>
      <w:r w:rsidRPr="00403F9E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164B6F74" w14:textId="77777777" w:rsidR="00BA54E7" w:rsidRDefault="00BA54E7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4.4. Флаг или его изображение может</w:t>
      </w:r>
      <w:r w:rsidR="004F35D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размещаться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:</w:t>
      </w:r>
    </w:p>
    <w:p w14:paraId="66FF76ED" w14:textId="77777777" w:rsidR="00BA54E7" w:rsidRDefault="00BA54E7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4.4.1. </w:t>
      </w:r>
      <w:r w:rsidR="0054632F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на транспортных средствах </w:t>
      </w:r>
      <w:r w:rsidR="004F35DD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выборных </w:t>
      </w:r>
      <w:r w:rsidR="006F7AEE">
        <w:rPr>
          <w:rFonts w:ascii="Times New Roman" w:eastAsia="Calibri" w:hAnsi="Times New Roman" w:cs="Times New Roman"/>
          <w:color w:val="auto"/>
          <w:sz w:val="28"/>
          <w:szCs w:val="28"/>
        </w:rPr>
        <w:t>и назначаемых должностных лиц органов местного самоуправления;</w:t>
      </w:r>
    </w:p>
    <w:p w14:paraId="71824E5E" w14:textId="77777777" w:rsidR="006F7AEE" w:rsidRDefault="006F7AEE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4.4.2. иных транспортных средствах, находящихся в муниципальной собственности Соликамского муниципального округа.</w:t>
      </w:r>
    </w:p>
    <w:p w14:paraId="2F05580C" w14:textId="77777777" w:rsidR="00BE0DD7" w:rsidRDefault="00BE0DD7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4.5. Флаг </w:t>
      </w:r>
      <w:r w:rsidR="00517CF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поднимается (устанавливается): </w:t>
      </w:r>
    </w:p>
    <w:p w14:paraId="7B0F8D69" w14:textId="77777777" w:rsidR="00517CFB" w:rsidRDefault="00517CFB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4.5.1. в дни государственных праздников – наряду с Государственным флагом Российской Федерации;</w:t>
      </w:r>
    </w:p>
    <w:p w14:paraId="1EB0F92C" w14:textId="77777777" w:rsidR="00517CFB" w:rsidRDefault="00517CFB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4.5.2. </w:t>
      </w:r>
      <w:r w:rsidR="00257496">
        <w:rPr>
          <w:rFonts w:ascii="Times New Roman" w:eastAsia="Calibri" w:hAnsi="Times New Roman" w:cs="Times New Roman"/>
          <w:color w:val="auto"/>
          <w:sz w:val="28"/>
          <w:szCs w:val="28"/>
        </w:rPr>
        <w:t>во время официальных церемоний и других торжественных мероприятий, проводимых органами местного самоуправления.</w:t>
      </w:r>
    </w:p>
    <w:p w14:paraId="0653C290" w14:textId="77777777" w:rsidR="00257496" w:rsidRDefault="00257496" w:rsidP="0015140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4.6. Флаг может быть поднят (установлен)</w:t>
      </w:r>
      <w:r w:rsidR="005825A9" w:rsidRPr="005825A9">
        <w:t xml:space="preserve"> </w:t>
      </w:r>
      <w:r w:rsidR="005825A9"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во время торжественных мероприятий, проводимых общественными объединениями, предприятиями, учреждениями и организациями независимо от форм собственности, а также </w:t>
      </w:r>
      <w:r w:rsid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гражданами </w:t>
      </w:r>
      <w:r w:rsidR="005825A9"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>во время частных и семейных торжеств и значимых событий.</w:t>
      </w:r>
    </w:p>
    <w:p w14:paraId="565BBCEB" w14:textId="77777777" w:rsidR="002374C4" w:rsidRDefault="002374C4" w:rsidP="00C51F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221AB4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221AB4" w:rsidRPr="00221AB4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 w:rsidRPr="00221AB4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Pr="002374C4">
        <w:rPr>
          <w:rFonts w:ascii="Times New Roman" w:eastAsia="Calibri" w:hAnsi="Times New Roman" w:cs="Times New Roman"/>
          <w:color w:val="auto"/>
          <w:sz w:val="28"/>
          <w:szCs w:val="28"/>
        </w:rPr>
        <w:t>Флаг или его изображение могут быть использованы в качестве элемента или геральдической основы:</w:t>
      </w:r>
    </w:p>
    <w:p w14:paraId="186B5C77" w14:textId="77777777" w:rsidR="008D43A8" w:rsidRDefault="00221AB4" w:rsidP="00C51F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4.7</w:t>
      </w:r>
      <w:r w:rsidR="008D43A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="008D43A8" w:rsidRPr="008D43A8">
        <w:rPr>
          <w:rFonts w:ascii="Times New Roman" w:eastAsia="Calibri" w:hAnsi="Times New Roman" w:cs="Times New Roman"/>
          <w:color w:val="auto"/>
          <w:sz w:val="28"/>
          <w:szCs w:val="28"/>
        </w:rPr>
        <w:t>флагов, вымпелов и</w:t>
      </w:r>
      <w:r w:rsidR="008D43A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иных подобных символов органов местного самоуправления, предприятий, учреждений и организаций, находящихся в муниципальной собственности;</w:t>
      </w:r>
    </w:p>
    <w:p w14:paraId="69C6F394" w14:textId="77777777" w:rsidR="00692343" w:rsidRDefault="00692343" w:rsidP="00C51F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221AB4">
        <w:rPr>
          <w:rFonts w:ascii="Times New Roman" w:eastAsia="Calibri" w:hAnsi="Times New Roman" w:cs="Times New Roman"/>
          <w:color w:val="auto"/>
          <w:sz w:val="28"/>
          <w:szCs w:val="28"/>
        </w:rPr>
        <w:t>7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.2. наград Соликамского муниципального округа;</w:t>
      </w:r>
    </w:p>
    <w:p w14:paraId="107B775E" w14:textId="77777777" w:rsidR="00692343" w:rsidRDefault="00221AB4" w:rsidP="00C51F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4.7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</w:t>
      </w:r>
      <w:r w:rsidR="004135EC" w:rsidRPr="004135EC">
        <w:rPr>
          <w:rFonts w:ascii="Times New Roman" w:eastAsia="Calibri" w:hAnsi="Times New Roman" w:cs="Times New Roman"/>
          <w:color w:val="auto"/>
          <w:sz w:val="28"/>
          <w:szCs w:val="28"/>
        </w:rPr>
        <w:t>на должностных знаках (знаках различия) лиц, замещающих муниципальные должности в органах местного самоуправления, депутатов Думы, муниципальных служащих</w:t>
      </w:r>
      <w:r w:rsidR="004135EC">
        <w:rPr>
          <w:rFonts w:ascii="Times New Roman" w:eastAsia="Calibri" w:hAnsi="Times New Roman" w:cs="Times New Roman"/>
          <w:color w:val="auto"/>
          <w:sz w:val="28"/>
          <w:szCs w:val="28"/>
        </w:rPr>
        <w:t>,</w:t>
      </w:r>
      <w:r w:rsidR="004135EC" w:rsidRPr="004135EC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 </w:t>
      </w:r>
      <w:r w:rsidR="00C21FE0">
        <w:rPr>
          <w:rFonts w:ascii="Times New Roman" w:eastAsia="Calibri" w:hAnsi="Times New Roman" w:cs="Times New Roman"/>
          <w:color w:val="auto"/>
          <w:sz w:val="28"/>
          <w:szCs w:val="28"/>
        </w:rPr>
        <w:t>наградных (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>отличительных</w:t>
      </w:r>
      <w:r w:rsidR="00C21FE0">
        <w:rPr>
          <w:rFonts w:ascii="Times New Roman" w:eastAsia="Calibri" w:hAnsi="Times New Roman" w:cs="Times New Roman"/>
          <w:color w:val="auto"/>
          <w:sz w:val="28"/>
          <w:szCs w:val="28"/>
        </w:rPr>
        <w:t>)</w:t>
      </w:r>
      <w:r w:rsidR="0069234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знаках </w:t>
      </w:r>
      <w:r w:rsidR="004135EC"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 округа</w:t>
      </w:r>
      <w:r w:rsidR="009F0C73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0E8F49A8" w14:textId="161DB978" w:rsidR="009C7295" w:rsidRDefault="009C7295" w:rsidP="00C51F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4.7.4. для изготовления знаков, эмблем, иной символики при оформлении юбилейных, памятных и зрелищных мероприятий, проводимых в Соликамском муниципальном округе.</w:t>
      </w:r>
    </w:p>
    <w:p w14:paraId="6B9F1BA0" w14:textId="77777777" w:rsidR="009F0C73" w:rsidRPr="009F0C73" w:rsidRDefault="009F0C73" w:rsidP="009F0C7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>Флаг может быть поднят (установлен) постоянно или временно:</w:t>
      </w:r>
    </w:p>
    <w:p w14:paraId="51F3B818" w14:textId="77777777" w:rsidR="009F0C73" w:rsidRPr="009F0C73" w:rsidRDefault="00D8018C" w:rsidP="009F0C7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памятных, мемориальных и значимых местах, расположенных на территории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округа;</w:t>
      </w:r>
    </w:p>
    <w:p w14:paraId="0DEA4B03" w14:textId="77777777" w:rsidR="009F0C73" w:rsidRPr="009F0C73" w:rsidRDefault="00D8018C" w:rsidP="009F0C7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.2. 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местах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массовых собраний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жителей Соликамского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муниципального</w:t>
      </w:r>
      <w:r w:rsidR="009F0C73" w:rsidRPr="009F0C7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округа;</w:t>
      </w:r>
    </w:p>
    <w:p w14:paraId="704C60D8" w14:textId="21241690" w:rsidR="009F0C73" w:rsidRDefault="00D8018C" w:rsidP="009F0C7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8</w:t>
      </w:r>
      <w:r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</w:t>
      </w:r>
      <w:r w:rsidR="009F0C73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в </w:t>
      </w:r>
      <w:r w:rsidR="00C164AE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муниципальных </w:t>
      </w:r>
      <w:r w:rsidR="009F0C73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образовательных учреждениях</w:t>
      </w:r>
      <w:r w:rsidR="00C164AE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Соликамского муниципального округа</w:t>
      </w:r>
      <w:r w:rsidR="009F0C73" w:rsidRPr="000A6DC8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3D2C257F" w14:textId="77777777" w:rsidR="00C164AE" w:rsidRPr="00C164AE" w:rsidRDefault="00C164AE" w:rsidP="00C164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C164AE">
        <w:rPr>
          <w:rFonts w:ascii="Times New Roman" w:eastAsia="Calibri" w:hAnsi="Times New Roman" w:cs="Times New Roman"/>
          <w:color w:val="auto"/>
          <w:sz w:val="28"/>
          <w:szCs w:val="28"/>
        </w:rPr>
        <w:t>Допускается раз</w:t>
      </w:r>
      <w:r w:rsidR="004B3AD7">
        <w:rPr>
          <w:rFonts w:ascii="Times New Roman" w:eastAsia="Calibri" w:hAnsi="Times New Roman" w:cs="Times New Roman"/>
          <w:color w:val="auto"/>
          <w:sz w:val="28"/>
          <w:szCs w:val="28"/>
        </w:rPr>
        <w:t>мещение флага и его изображения</w:t>
      </w:r>
      <w:r w:rsidRPr="00C164AE">
        <w:rPr>
          <w:rFonts w:ascii="Times New Roman" w:eastAsia="Calibri" w:hAnsi="Times New Roman" w:cs="Times New Roman"/>
          <w:color w:val="auto"/>
          <w:sz w:val="28"/>
          <w:szCs w:val="28"/>
        </w:rPr>
        <w:t>:</w:t>
      </w:r>
    </w:p>
    <w:p w14:paraId="61A749AF" w14:textId="77777777" w:rsidR="00C164AE" w:rsidRDefault="004B3AD7" w:rsidP="00C164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.1. </w:t>
      </w:r>
      <w:r w:rsidRPr="004B3AD7">
        <w:rPr>
          <w:rFonts w:ascii="Times New Roman" w:eastAsia="Calibri" w:hAnsi="Times New Roman" w:cs="Times New Roman"/>
          <w:color w:val="auto"/>
          <w:sz w:val="28"/>
          <w:szCs w:val="28"/>
        </w:rPr>
        <w:t>в печатных и иных изданиях средств массовой информации Соликамского муниципального округа информационного, официального,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</w:p>
    <w:p w14:paraId="69C2A287" w14:textId="77777777" w:rsidR="004B3AD7" w:rsidRDefault="004B3AD7" w:rsidP="00C164A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9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.2. </w:t>
      </w:r>
      <w:r w:rsidRPr="004B3AD7">
        <w:rPr>
          <w:rFonts w:ascii="Times New Roman" w:eastAsia="Calibri" w:hAnsi="Times New Roman" w:cs="Times New Roman"/>
          <w:color w:val="auto"/>
          <w:sz w:val="28"/>
          <w:szCs w:val="28"/>
        </w:rPr>
        <w:t>на официальных сайтах органов местного самоуправления Соликамского муниципального округа</w:t>
      </w:r>
      <w:r w:rsidR="00D93213">
        <w:rPr>
          <w:rFonts w:ascii="Times New Roman" w:eastAsia="Calibri" w:hAnsi="Times New Roman" w:cs="Times New Roman"/>
          <w:color w:val="auto"/>
          <w:sz w:val="28"/>
          <w:szCs w:val="28"/>
        </w:rPr>
        <w:t>;</w:t>
      </w:r>
    </w:p>
    <w:p w14:paraId="6AE1FAB8" w14:textId="77777777" w:rsidR="00D93213" w:rsidRPr="00D93213" w:rsidRDefault="00E260ED" w:rsidP="00D9321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4.9</w:t>
      </w:r>
      <w:r w:rsidR="00D9321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.3. </w:t>
      </w:r>
      <w:r w:rsidR="00D93213" w:rsidRPr="00D93213">
        <w:rPr>
          <w:rFonts w:ascii="Times New Roman" w:eastAsia="Calibri" w:hAnsi="Times New Roman" w:cs="Times New Roman"/>
          <w:color w:val="auto"/>
          <w:sz w:val="28"/>
          <w:szCs w:val="28"/>
        </w:rPr>
        <w:t>на грамотах, приглашениях, визитных карточках должностных лиц органов местного самоуправления; представительской продукции органов местного самоуправления, предприятий, учреждений и организаций, находящихся в муниципальной собственности, на вымпелах, памятных медалях, значках, сувенирной и печатной продукции</w:t>
      </w:r>
    </w:p>
    <w:p w14:paraId="42A9510B" w14:textId="77777777" w:rsidR="00AB602F" w:rsidRDefault="006C68C3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4.1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0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Предприятия, учреждения и организации, не находящиеся в муниципальной собственности, а также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физические лица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вправе использовать флаг и его изображение в случаях,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предусмотренным 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>настоящ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им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Положени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ем</w:t>
      </w:r>
      <w:r w:rsidRPr="006C68C3">
        <w:rPr>
          <w:rFonts w:ascii="Times New Roman" w:eastAsia="Calibri" w:hAnsi="Times New Roman" w:cs="Times New Roman"/>
          <w:color w:val="auto"/>
          <w:sz w:val="28"/>
          <w:szCs w:val="28"/>
        </w:rPr>
        <w:t>, а также при проведении культурных, спортивных и иных массовых мероприятий.</w:t>
      </w:r>
    </w:p>
    <w:p w14:paraId="7496F620" w14:textId="77777777" w:rsidR="00AB602F" w:rsidRDefault="00AB602F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E260ED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 w:rsidRPr="00E260ED">
        <w:rPr>
          <w:rFonts w:ascii="Times New Roman" w:eastAsia="Calibri" w:hAnsi="Times New Roman" w:cs="Times New Roman"/>
          <w:color w:val="auto"/>
          <w:sz w:val="28"/>
          <w:szCs w:val="28"/>
        </w:rPr>
        <w:t>11</w:t>
      </w:r>
      <w:r w:rsidRPr="00E260ED">
        <w:rPr>
          <w:rFonts w:ascii="Times New Roman" w:eastAsia="Calibri" w:hAnsi="Times New Roman" w:cs="Times New Roman"/>
          <w:color w:val="auto"/>
          <w:sz w:val="28"/>
          <w:szCs w:val="28"/>
        </w:rPr>
        <w:t>. При использовании флага в знак траура флаг приспускается</w:t>
      </w:r>
      <w:r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 половины высоты флагштока (мачты). При невозможности приспустить флаг, а также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случае,</w:t>
      </w:r>
      <w:r w:rsidRPr="005825A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если флаг установлен в помещении, к верхней части древка выше полотнища флага крепится черная сложенная пополам и прикрепленная за место сложения лента, общая длина которой равна длине полотнища флага, а ширина составляет не менее 1/10 от ширины полотнища флага.</w:t>
      </w:r>
    </w:p>
    <w:p w14:paraId="5E6D0F60" w14:textId="77777777" w:rsidR="00AB602F" w:rsidRPr="003B4CDD" w:rsidRDefault="00AB602F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12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подъеме (размещении) флага и Государственного флага Российской Федерации флаг располагается справа от Государственного флага Российской Федерации (с точки зрения стоящего лицом к флагам).</w:t>
      </w:r>
    </w:p>
    <w:p w14:paraId="18F3C97E" w14:textId="77777777" w:rsidR="00AB602F" w:rsidRPr="003B4CDD" w:rsidRDefault="00AB602F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подъеме (размещении) флага и Государственного флага Российской Федерации и флага Пермского края Государственный флаг Российской Федерации располагается в центре, а флаг - справа от центра (с точки зрения стоящего лицом к флагам).</w:t>
      </w:r>
    </w:p>
    <w:p w14:paraId="5B85A4AA" w14:textId="77777777" w:rsidR="00AB602F" w:rsidRPr="003B4CDD" w:rsidRDefault="00AB602F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подъеме (размещении) четного числа флагов (но более двух) Государственный флаг Российской Федерации располагается слева от центра (если стоять к флагам лицом). Справа от Государственного флага Российской Федерации располагается флаг Пермского края, слева от Государственного флага Российской Федерации располагается флаг; справа от флага Пермского края располагается флаг иного муниципального образования, общественного объединения либо предприятия, учреждения или организации.</w:t>
      </w:r>
    </w:p>
    <w:p w14:paraId="310AE8F2" w14:textId="77777777" w:rsidR="00AB602F" w:rsidRDefault="00AB602F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3B4CDD">
        <w:rPr>
          <w:rFonts w:ascii="Times New Roman" w:eastAsia="Calibri" w:hAnsi="Times New Roman" w:cs="Times New Roman"/>
          <w:color w:val="auto"/>
          <w:sz w:val="28"/>
          <w:szCs w:val="28"/>
        </w:rPr>
        <w:t>При одновременном подъеме (размещении) флага и флага Пермского края флаг располагается справа от флага Пермского края (с точки зрения стоящего лицом к флагам).</w:t>
      </w:r>
    </w:p>
    <w:p w14:paraId="0A9767EE" w14:textId="77777777" w:rsidR="00AB602F" w:rsidRPr="00C51F4B" w:rsidRDefault="00AB602F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51F4B">
        <w:rPr>
          <w:rFonts w:ascii="Times New Roman" w:eastAsia="Calibri" w:hAnsi="Times New Roman" w:cs="Times New Roman"/>
          <w:color w:val="auto"/>
          <w:sz w:val="28"/>
          <w:szCs w:val="28"/>
        </w:rPr>
        <w:t>4.</w:t>
      </w:r>
      <w:r w:rsidR="00E260ED">
        <w:rPr>
          <w:rFonts w:ascii="Times New Roman" w:eastAsia="Calibri" w:hAnsi="Times New Roman" w:cs="Times New Roman"/>
          <w:color w:val="auto"/>
          <w:sz w:val="28"/>
          <w:szCs w:val="28"/>
        </w:rPr>
        <w:t>13</w:t>
      </w:r>
      <w:r w:rsidRPr="00C51F4B">
        <w:rPr>
          <w:rFonts w:ascii="Times New Roman" w:eastAsia="Calibri" w:hAnsi="Times New Roman" w:cs="Times New Roman"/>
          <w:color w:val="auto"/>
          <w:sz w:val="28"/>
          <w:szCs w:val="28"/>
        </w:rPr>
        <w:t>. Размер полотнища флага не может превышать размеры полотнищ поднятых (установленных) рядом с ним Государственного флага Российской Федерации (или иного государственного флага), флага Пермского края (или флага иного субъекта Российской Федерации).</w:t>
      </w:r>
    </w:p>
    <w:p w14:paraId="6D7ACB08" w14:textId="77777777" w:rsidR="00AB602F" w:rsidRDefault="00AB602F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C51F4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Флаг не может располагаться выше поднятых (установленных) рядом с ним Государственного флага Российской Федерации (или иного </w:t>
      </w:r>
      <w:r w:rsidRPr="00C51F4B"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государственного флага), флага Пермского края (или флага иного субъекта Российской Федерации).</w:t>
      </w:r>
    </w:p>
    <w:p w14:paraId="1ACBED3E" w14:textId="77777777" w:rsidR="00E41E2B" w:rsidRDefault="00E41E2B" w:rsidP="00AB602F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4.14. </w:t>
      </w:r>
      <w:r w:rsidRPr="00E41E2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Использование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флага</w:t>
      </w:r>
      <w:r w:rsidRPr="00E41E2B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целях, не предусмотренных настоящим разделом Положения, не допускается</w:t>
      </w:r>
    </w:p>
    <w:p w14:paraId="1C591667" w14:textId="184D803B" w:rsidR="00C93736" w:rsidRPr="00A663D0" w:rsidRDefault="00B33CA7" w:rsidP="00C93736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</w:t>
      </w:r>
      <w:r w:rsidR="00C93736" w:rsidRPr="00A663D0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Ответственность за нарушение настоящего Положения</w:t>
      </w:r>
    </w:p>
    <w:p w14:paraId="20BD2DB5" w14:textId="77777777" w:rsidR="00DE3975" w:rsidRDefault="00C93736" w:rsidP="00C9373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5.1. </w:t>
      </w:r>
      <w:r w:rsidR="00DE3975" w:rsidRPr="00DE39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Ответственность за искажение флага, изменение композиции или цветов, выходящее за пределы </w:t>
      </w:r>
      <w:proofErr w:type="spellStart"/>
      <w:r w:rsidR="00DE3975" w:rsidRPr="00DE3975">
        <w:rPr>
          <w:rFonts w:ascii="Times New Roman" w:eastAsia="Calibri" w:hAnsi="Times New Roman" w:cs="Times New Roman"/>
          <w:color w:val="auto"/>
          <w:sz w:val="28"/>
          <w:szCs w:val="28"/>
        </w:rPr>
        <w:t>геральдически</w:t>
      </w:r>
      <w:proofErr w:type="spellEnd"/>
      <w:r w:rsidR="00DE3975" w:rsidRPr="00DE3975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допустимого, несет исполнитель допущенных искажений или изменений</w:t>
      </w:r>
      <w:r w:rsidR="00DE3975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148F4CC0" w14:textId="77777777" w:rsidR="00C93736" w:rsidRPr="00A663D0" w:rsidRDefault="00DE3975" w:rsidP="00C9373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5.2. </w:t>
      </w:r>
      <w:r w:rsidR="00C93736"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Использование флага с нарушением настоящего Положения, а также надругательство над флагом влечет за собой ответственность в соответствии с </w:t>
      </w:r>
      <w:r w:rsidR="00C93736" w:rsidRPr="00645CFB">
        <w:rPr>
          <w:rFonts w:ascii="Times New Roman" w:eastAsia="Calibri" w:hAnsi="Times New Roman" w:cs="Times New Roman"/>
          <w:color w:val="auto"/>
          <w:sz w:val="28"/>
          <w:szCs w:val="28"/>
        </w:rPr>
        <w:t>действующим законодательством</w:t>
      </w:r>
      <w:r w:rsidR="00C93736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</w:p>
    <w:p w14:paraId="58802CFA" w14:textId="7111DBBA" w:rsidR="00C93736" w:rsidRPr="00560B17" w:rsidRDefault="00B33CA7" w:rsidP="00C93736">
      <w:pPr>
        <w:autoSpaceDE w:val="0"/>
        <w:autoSpaceDN w:val="0"/>
        <w:adjustRightInd w:val="0"/>
        <w:spacing w:before="240" w:after="240"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en-US"/>
        </w:rPr>
        <w:t>VI</w:t>
      </w:r>
      <w:r w:rsidR="00C93736" w:rsidRPr="00560B17">
        <w:rPr>
          <w:rFonts w:ascii="Times New Roman" w:eastAsia="Calibri" w:hAnsi="Times New Roman" w:cs="Times New Roman"/>
          <w:b/>
          <w:color w:val="auto"/>
          <w:sz w:val="28"/>
          <w:szCs w:val="28"/>
        </w:rPr>
        <w:t>. Заключительные положения</w:t>
      </w:r>
    </w:p>
    <w:p w14:paraId="484A5ABF" w14:textId="6C72E8F4" w:rsidR="00320DBC" w:rsidRPr="00645CFB" w:rsidRDefault="00C93736" w:rsidP="00C9373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6.1. Внесение в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описание и </w:t>
      </w:r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состав (рисунок) флага каких-либо изменений или дополнений, а также элементов официальных символов Пермского края допустимо лишь в соответствии с законодательством Российской Федерации и законодательством Пермского края. Эти изменения должны сопровождаться пересмотром 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с</w:t>
      </w:r>
      <w:r w:rsidR="00706C13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оответствующих пунктов раздела </w:t>
      </w:r>
      <w:r w:rsidR="00706C13">
        <w:rPr>
          <w:rFonts w:ascii="Times New Roman" w:eastAsia="Calibri" w:hAnsi="Times New Roman" w:cs="Times New Roman"/>
          <w:color w:val="auto"/>
          <w:sz w:val="28"/>
          <w:szCs w:val="28"/>
          <w:lang w:val="en-US"/>
        </w:rPr>
        <w:t>II</w:t>
      </w:r>
      <w:bookmarkStart w:id="0" w:name="_GoBack"/>
      <w:bookmarkEnd w:id="0"/>
      <w:r w:rsidRPr="00A663D0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настоящего Положени</w:t>
      </w:r>
      <w:r>
        <w:rPr>
          <w:rFonts w:ascii="Times New Roman" w:eastAsia="Calibri" w:hAnsi="Times New Roman" w:cs="Times New Roman"/>
          <w:color w:val="auto"/>
          <w:sz w:val="28"/>
          <w:szCs w:val="28"/>
        </w:rPr>
        <w:t>я.</w:t>
      </w:r>
    </w:p>
    <w:p w14:paraId="678828C0" w14:textId="77777777" w:rsidR="003E5E6B" w:rsidRDefault="003E5E6B" w:rsidP="00CA224F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  <w:sectPr w:rsidR="003E5E6B" w:rsidSect="00CA224F">
          <w:pgSz w:w="11905" w:h="16837"/>
          <w:pgMar w:top="1134" w:right="567" w:bottom="1134" w:left="1701" w:header="709" w:footer="709" w:gutter="0"/>
          <w:cols w:space="720"/>
          <w:noEndnote/>
          <w:titlePg/>
          <w:docGrid w:linePitch="360"/>
        </w:sectPr>
      </w:pPr>
    </w:p>
    <w:p w14:paraId="6D904602" w14:textId="77777777" w:rsidR="00A663D0" w:rsidRDefault="00520552" w:rsidP="002F2C08">
      <w:pPr>
        <w:autoSpaceDE w:val="0"/>
        <w:autoSpaceDN w:val="0"/>
        <w:adjustRightInd w:val="0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lastRenderedPageBreak/>
        <w:t>Приложение</w:t>
      </w:r>
    </w:p>
    <w:p w14:paraId="52DAA905" w14:textId="77777777" w:rsidR="00520552" w:rsidRDefault="00520552" w:rsidP="002F2C0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к Положению о флаге</w:t>
      </w:r>
    </w:p>
    <w:p w14:paraId="29930D0B" w14:textId="77777777" w:rsidR="00520552" w:rsidRDefault="00520552" w:rsidP="002F2C08">
      <w:pPr>
        <w:autoSpaceDE w:val="0"/>
        <w:autoSpaceDN w:val="0"/>
        <w:adjustRightInd w:val="0"/>
        <w:spacing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Соликамского муниципального</w:t>
      </w:r>
    </w:p>
    <w:p w14:paraId="09682BE0" w14:textId="77777777" w:rsidR="00A1414C" w:rsidRDefault="00C834C3" w:rsidP="002F2C08">
      <w:pPr>
        <w:autoSpaceDE w:val="0"/>
        <w:autoSpaceDN w:val="0"/>
        <w:adjustRightInd w:val="0"/>
        <w:spacing w:after="240" w:line="240" w:lineRule="exact"/>
        <w:ind w:left="9639"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</w:rPr>
        <w:t>о</w:t>
      </w:r>
      <w:r w:rsidR="00520552">
        <w:rPr>
          <w:rFonts w:ascii="Times New Roman" w:eastAsia="Calibri" w:hAnsi="Times New Roman" w:cs="Times New Roman"/>
          <w:color w:val="auto"/>
          <w:sz w:val="28"/>
          <w:szCs w:val="28"/>
        </w:rPr>
        <w:t>круга Пермского края</w:t>
      </w:r>
    </w:p>
    <w:p w14:paraId="7C67F1C9" w14:textId="77777777" w:rsidR="00870F28" w:rsidRPr="00E236BD" w:rsidRDefault="00870F28" w:rsidP="00E236BD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7569A6D" wp14:editId="406F0544">
            <wp:simplePos x="0" y="0"/>
            <wp:positionH relativeFrom="column">
              <wp:posOffset>1175385</wp:posOffset>
            </wp:positionH>
            <wp:positionV relativeFrom="paragraph">
              <wp:posOffset>267970</wp:posOffset>
            </wp:positionV>
            <wp:extent cx="7244715" cy="482981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4715" cy="482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0F28" w:rsidRPr="00E236BD" w:rsidSect="003E5E6B">
      <w:pgSz w:w="16837" w:h="11905" w:orient="landscape"/>
      <w:pgMar w:top="1701" w:right="1134" w:bottom="567" w:left="1134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D3EC5" w14:textId="77777777" w:rsidR="006D0F3E" w:rsidRDefault="006D0F3E" w:rsidP="00F81A0A">
      <w:r>
        <w:separator/>
      </w:r>
    </w:p>
  </w:endnote>
  <w:endnote w:type="continuationSeparator" w:id="0">
    <w:p w14:paraId="4DF8A0AC" w14:textId="77777777" w:rsidR="006D0F3E" w:rsidRDefault="006D0F3E" w:rsidP="00F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2DF298" w14:textId="77777777" w:rsidR="006D0F3E" w:rsidRDefault="006D0F3E"/>
  </w:footnote>
  <w:footnote w:type="continuationSeparator" w:id="0">
    <w:p w14:paraId="1C12FD31" w14:textId="77777777" w:rsidR="006D0F3E" w:rsidRDefault="006D0F3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C95C3" w14:textId="77777777" w:rsidR="00520552" w:rsidRPr="006A5FC4" w:rsidRDefault="00520552" w:rsidP="006A5FC4">
    <w:pPr>
      <w:pStyle w:val="a6"/>
      <w:jc w:val="center"/>
      <w:rPr>
        <w:rFonts w:ascii="Times New Roman" w:hAnsi="Times New Roman" w:cs="Times New Roman"/>
      </w:rPr>
    </w:pPr>
    <w:r w:rsidRPr="006A5FC4">
      <w:rPr>
        <w:rFonts w:ascii="Times New Roman" w:hAnsi="Times New Roman" w:cs="Times New Roman"/>
      </w:rPr>
      <w:fldChar w:fldCharType="begin"/>
    </w:r>
    <w:r w:rsidRPr="006A5FC4">
      <w:rPr>
        <w:rFonts w:ascii="Times New Roman" w:hAnsi="Times New Roman" w:cs="Times New Roman"/>
      </w:rPr>
      <w:instrText>PAGE   \* MERGEFORMAT</w:instrText>
    </w:r>
    <w:r w:rsidRPr="006A5FC4">
      <w:rPr>
        <w:rFonts w:ascii="Times New Roman" w:hAnsi="Times New Roman" w:cs="Times New Roman"/>
      </w:rPr>
      <w:fldChar w:fldCharType="separate"/>
    </w:r>
    <w:r w:rsidR="00706C13">
      <w:rPr>
        <w:rFonts w:ascii="Times New Roman" w:hAnsi="Times New Roman" w:cs="Times New Roman"/>
        <w:noProof/>
      </w:rPr>
      <w:t>12</w:t>
    </w:r>
    <w:r w:rsidRPr="006A5FC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0A"/>
    <w:rsid w:val="00000B16"/>
    <w:rsid w:val="00006014"/>
    <w:rsid w:val="0000681C"/>
    <w:rsid w:val="0001042B"/>
    <w:rsid w:val="0001153D"/>
    <w:rsid w:val="00011D12"/>
    <w:rsid w:val="000127C5"/>
    <w:rsid w:val="000131E8"/>
    <w:rsid w:val="00020C14"/>
    <w:rsid w:val="00023B5A"/>
    <w:rsid w:val="00034E4B"/>
    <w:rsid w:val="00041DDF"/>
    <w:rsid w:val="0004210C"/>
    <w:rsid w:val="00044834"/>
    <w:rsid w:val="00045563"/>
    <w:rsid w:val="00056D7E"/>
    <w:rsid w:val="00061420"/>
    <w:rsid w:val="000615C8"/>
    <w:rsid w:val="00084FB0"/>
    <w:rsid w:val="00087C95"/>
    <w:rsid w:val="00091D8A"/>
    <w:rsid w:val="00091E4A"/>
    <w:rsid w:val="000926CF"/>
    <w:rsid w:val="000A19D1"/>
    <w:rsid w:val="000A6DC8"/>
    <w:rsid w:val="000B042A"/>
    <w:rsid w:val="000B096A"/>
    <w:rsid w:val="000B2916"/>
    <w:rsid w:val="000B3861"/>
    <w:rsid w:val="000B51B7"/>
    <w:rsid w:val="000C1F5C"/>
    <w:rsid w:val="000C2CDD"/>
    <w:rsid w:val="000C6B0B"/>
    <w:rsid w:val="000D4AAF"/>
    <w:rsid w:val="000D4B4E"/>
    <w:rsid w:val="000D54A2"/>
    <w:rsid w:val="000E03D8"/>
    <w:rsid w:val="000E1F08"/>
    <w:rsid w:val="000F1086"/>
    <w:rsid w:val="000F47D0"/>
    <w:rsid w:val="000F5CCA"/>
    <w:rsid w:val="000F7D4E"/>
    <w:rsid w:val="001012C7"/>
    <w:rsid w:val="00103CBF"/>
    <w:rsid w:val="00106BA9"/>
    <w:rsid w:val="001077F6"/>
    <w:rsid w:val="00111405"/>
    <w:rsid w:val="001126DB"/>
    <w:rsid w:val="00123427"/>
    <w:rsid w:val="0013325F"/>
    <w:rsid w:val="00135F94"/>
    <w:rsid w:val="0014010B"/>
    <w:rsid w:val="00141005"/>
    <w:rsid w:val="001432DA"/>
    <w:rsid w:val="00151403"/>
    <w:rsid w:val="001566DD"/>
    <w:rsid w:val="00166391"/>
    <w:rsid w:val="001669C0"/>
    <w:rsid w:val="00170A54"/>
    <w:rsid w:val="00171CC6"/>
    <w:rsid w:val="00172A14"/>
    <w:rsid w:val="00172F75"/>
    <w:rsid w:val="00174ABC"/>
    <w:rsid w:val="00176A4B"/>
    <w:rsid w:val="00194FFF"/>
    <w:rsid w:val="0019675F"/>
    <w:rsid w:val="001A1266"/>
    <w:rsid w:val="001A1D57"/>
    <w:rsid w:val="001A634E"/>
    <w:rsid w:val="001B2B9E"/>
    <w:rsid w:val="001B5012"/>
    <w:rsid w:val="001C1A81"/>
    <w:rsid w:val="001C5335"/>
    <w:rsid w:val="001D1273"/>
    <w:rsid w:val="001D32BE"/>
    <w:rsid w:val="001D4952"/>
    <w:rsid w:val="001D61A0"/>
    <w:rsid w:val="001D6829"/>
    <w:rsid w:val="001E6619"/>
    <w:rsid w:val="001E6B15"/>
    <w:rsid w:val="001E76E6"/>
    <w:rsid w:val="001F0EDC"/>
    <w:rsid w:val="001F37D0"/>
    <w:rsid w:val="001F5BC9"/>
    <w:rsid w:val="001F7446"/>
    <w:rsid w:val="00202B02"/>
    <w:rsid w:val="00202C8E"/>
    <w:rsid w:val="002072EC"/>
    <w:rsid w:val="00210B50"/>
    <w:rsid w:val="002178C4"/>
    <w:rsid w:val="00221AB4"/>
    <w:rsid w:val="00226EA7"/>
    <w:rsid w:val="00232B20"/>
    <w:rsid w:val="00235614"/>
    <w:rsid w:val="002374C4"/>
    <w:rsid w:val="00254BE1"/>
    <w:rsid w:val="00255CC4"/>
    <w:rsid w:val="00257496"/>
    <w:rsid w:val="00261947"/>
    <w:rsid w:val="00265A96"/>
    <w:rsid w:val="00266B9F"/>
    <w:rsid w:val="00274192"/>
    <w:rsid w:val="00276903"/>
    <w:rsid w:val="00282751"/>
    <w:rsid w:val="00285493"/>
    <w:rsid w:val="002868DF"/>
    <w:rsid w:val="002A0243"/>
    <w:rsid w:val="002A366D"/>
    <w:rsid w:val="002A3F2C"/>
    <w:rsid w:val="002B0572"/>
    <w:rsid w:val="002B7C4E"/>
    <w:rsid w:val="002C3704"/>
    <w:rsid w:val="002C774F"/>
    <w:rsid w:val="002E168E"/>
    <w:rsid w:val="002E5A17"/>
    <w:rsid w:val="002E76A0"/>
    <w:rsid w:val="002F053C"/>
    <w:rsid w:val="002F2C08"/>
    <w:rsid w:val="002F6C8D"/>
    <w:rsid w:val="002F7551"/>
    <w:rsid w:val="00301963"/>
    <w:rsid w:val="00303B22"/>
    <w:rsid w:val="00304FB0"/>
    <w:rsid w:val="00310542"/>
    <w:rsid w:val="00311905"/>
    <w:rsid w:val="00320DBC"/>
    <w:rsid w:val="003214EF"/>
    <w:rsid w:val="003234B9"/>
    <w:rsid w:val="003258DB"/>
    <w:rsid w:val="00335E7F"/>
    <w:rsid w:val="00340C99"/>
    <w:rsid w:val="00341720"/>
    <w:rsid w:val="003420F5"/>
    <w:rsid w:val="0034639B"/>
    <w:rsid w:val="003516A7"/>
    <w:rsid w:val="00354B57"/>
    <w:rsid w:val="00357AEC"/>
    <w:rsid w:val="00360AAA"/>
    <w:rsid w:val="003635EC"/>
    <w:rsid w:val="00381014"/>
    <w:rsid w:val="0038793D"/>
    <w:rsid w:val="0039220D"/>
    <w:rsid w:val="00396C60"/>
    <w:rsid w:val="003A703B"/>
    <w:rsid w:val="003B208C"/>
    <w:rsid w:val="003B4CDD"/>
    <w:rsid w:val="003B50BC"/>
    <w:rsid w:val="003C152D"/>
    <w:rsid w:val="003D6B1F"/>
    <w:rsid w:val="003D7C03"/>
    <w:rsid w:val="003E059B"/>
    <w:rsid w:val="003E5E6B"/>
    <w:rsid w:val="003F0CA7"/>
    <w:rsid w:val="003F1337"/>
    <w:rsid w:val="003F3579"/>
    <w:rsid w:val="00400500"/>
    <w:rsid w:val="00400D78"/>
    <w:rsid w:val="00402D57"/>
    <w:rsid w:val="00403F9E"/>
    <w:rsid w:val="00410C25"/>
    <w:rsid w:val="004135EC"/>
    <w:rsid w:val="004140BB"/>
    <w:rsid w:val="00415D2B"/>
    <w:rsid w:val="00423ECB"/>
    <w:rsid w:val="00431B11"/>
    <w:rsid w:val="00434ACE"/>
    <w:rsid w:val="00435A59"/>
    <w:rsid w:val="00436278"/>
    <w:rsid w:val="00436990"/>
    <w:rsid w:val="00436F45"/>
    <w:rsid w:val="00447675"/>
    <w:rsid w:val="0045590F"/>
    <w:rsid w:val="00460DB8"/>
    <w:rsid w:val="00460E00"/>
    <w:rsid w:val="0047592C"/>
    <w:rsid w:val="00477589"/>
    <w:rsid w:val="0048487A"/>
    <w:rsid w:val="00490DE2"/>
    <w:rsid w:val="00491B8C"/>
    <w:rsid w:val="0049531E"/>
    <w:rsid w:val="004964B4"/>
    <w:rsid w:val="00496930"/>
    <w:rsid w:val="004A204E"/>
    <w:rsid w:val="004A47DB"/>
    <w:rsid w:val="004A65FA"/>
    <w:rsid w:val="004B3AD7"/>
    <w:rsid w:val="004B5399"/>
    <w:rsid w:val="004C3712"/>
    <w:rsid w:val="004C7842"/>
    <w:rsid w:val="004D25D7"/>
    <w:rsid w:val="004E3483"/>
    <w:rsid w:val="004E3862"/>
    <w:rsid w:val="004E5B87"/>
    <w:rsid w:val="004E7F75"/>
    <w:rsid w:val="004F2147"/>
    <w:rsid w:val="004F35DD"/>
    <w:rsid w:val="004F58DF"/>
    <w:rsid w:val="004F5AF4"/>
    <w:rsid w:val="004F6B00"/>
    <w:rsid w:val="004F74F5"/>
    <w:rsid w:val="0050111E"/>
    <w:rsid w:val="005042EE"/>
    <w:rsid w:val="005074A1"/>
    <w:rsid w:val="00511EDA"/>
    <w:rsid w:val="0051248C"/>
    <w:rsid w:val="00517CFB"/>
    <w:rsid w:val="00517D04"/>
    <w:rsid w:val="00520552"/>
    <w:rsid w:val="00522D70"/>
    <w:rsid w:val="0052691B"/>
    <w:rsid w:val="00527BCA"/>
    <w:rsid w:val="00535BCA"/>
    <w:rsid w:val="0054554A"/>
    <w:rsid w:val="00545A4E"/>
    <w:rsid w:val="0054632F"/>
    <w:rsid w:val="00546D37"/>
    <w:rsid w:val="00554EEF"/>
    <w:rsid w:val="00560B17"/>
    <w:rsid w:val="005638D4"/>
    <w:rsid w:val="0057525A"/>
    <w:rsid w:val="0058055D"/>
    <w:rsid w:val="005825A9"/>
    <w:rsid w:val="005849F3"/>
    <w:rsid w:val="00585722"/>
    <w:rsid w:val="0058712C"/>
    <w:rsid w:val="00593D28"/>
    <w:rsid w:val="00594224"/>
    <w:rsid w:val="00597FEF"/>
    <w:rsid w:val="005A3B53"/>
    <w:rsid w:val="005B012B"/>
    <w:rsid w:val="005B6CD5"/>
    <w:rsid w:val="005C0806"/>
    <w:rsid w:val="005C2461"/>
    <w:rsid w:val="005D0AF9"/>
    <w:rsid w:val="005D0CA8"/>
    <w:rsid w:val="005D2B04"/>
    <w:rsid w:val="005D7F44"/>
    <w:rsid w:val="005E082F"/>
    <w:rsid w:val="005E62EC"/>
    <w:rsid w:val="005F17C5"/>
    <w:rsid w:val="005F4A02"/>
    <w:rsid w:val="005F4A2D"/>
    <w:rsid w:val="005F72E6"/>
    <w:rsid w:val="0060120F"/>
    <w:rsid w:val="006026F0"/>
    <w:rsid w:val="006063C3"/>
    <w:rsid w:val="0061538D"/>
    <w:rsid w:val="00617FB0"/>
    <w:rsid w:val="00630FA6"/>
    <w:rsid w:val="00631B43"/>
    <w:rsid w:val="00640830"/>
    <w:rsid w:val="00641C25"/>
    <w:rsid w:val="0064501A"/>
    <w:rsid w:val="00645CFB"/>
    <w:rsid w:val="006509AE"/>
    <w:rsid w:val="00653EE7"/>
    <w:rsid w:val="00662BB5"/>
    <w:rsid w:val="00663DCE"/>
    <w:rsid w:val="00670434"/>
    <w:rsid w:val="0067135F"/>
    <w:rsid w:val="006746C5"/>
    <w:rsid w:val="00674A81"/>
    <w:rsid w:val="00676963"/>
    <w:rsid w:val="0068015D"/>
    <w:rsid w:val="00692343"/>
    <w:rsid w:val="00694A3B"/>
    <w:rsid w:val="00695550"/>
    <w:rsid w:val="00696DCA"/>
    <w:rsid w:val="006A5FC4"/>
    <w:rsid w:val="006B0EDB"/>
    <w:rsid w:val="006B154D"/>
    <w:rsid w:val="006B179E"/>
    <w:rsid w:val="006B2732"/>
    <w:rsid w:val="006C29A4"/>
    <w:rsid w:val="006C65C4"/>
    <w:rsid w:val="006C68C3"/>
    <w:rsid w:val="006D0F3E"/>
    <w:rsid w:val="006D73B8"/>
    <w:rsid w:val="006D7A03"/>
    <w:rsid w:val="006E7481"/>
    <w:rsid w:val="006F7AEE"/>
    <w:rsid w:val="007030F7"/>
    <w:rsid w:val="00705030"/>
    <w:rsid w:val="00705CC7"/>
    <w:rsid w:val="007067B5"/>
    <w:rsid w:val="00706C13"/>
    <w:rsid w:val="00721A7B"/>
    <w:rsid w:val="00722552"/>
    <w:rsid w:val="0072351C"/>
    <w:rsid w:val="00726CFE"/>
    <w:rsid w:val="00732B69"/>
    <w:rsid w:val="00745125"/>
    <w:rsid w:val="00752EDF"/>
    <w:rsid w:val="00754FA1"/>
    <w:rsid w:val="007612D2"/>
    <w:rsid w:val="00762ACF"/>
    <w:rsid w:val="00767921"/>
    <w:rsid w:val="00767D0E"/>
    <w:rsid w:val="0077106A"/>
    <w:rsid w:val="00771F2B"/>
    <w:rsid w:val="007741AE"/>
    <w:rsid w:val="00780C41"/>
    <w:rsid w:val="00785351"/>
    <w:rsid w:val="007923EB"/>
    <w:rsid w:val="007A765C"/>
    <w:rsid w:val="007B1D26"/>
    <w:rsid w:val="007B3D6D"/>
    <w:rsid w:val="007B4DC6"/>
    <w:rsid w:val="007B528B"/>
    <w:rsid w:val="007B5E5D"/>
    <w:rsid w:val="007B6194"/>
    <w:rsid w:val="007C5123"/>
    <w:rsid w:val="007D1C78"/>
    <w:rsid w:val="007D4221"/>
    <w:rsid w:val="007D4C20"/>
    <w:rsid w:val="007D590C"/>
    <w:rsid w:val="007E3A20"/>
    <w:rsid w:val="007E71F9"/>
    <w:rsid w:val="007F03F9"/>
    <w:rsid w:val="007F6D83"/>
    <w:rsid w:val="007F7B12"/>
    <w:rsid w:val="00800CAA"/>
    <w:rsid w:val="00802F6B"/>
    <w:rsid w:val="008058C3"/>
    <w:rsid w:val="008120F2"/>
    <w:rsid w:val="008124C0"/>
    <w:rsid w:val="00826514"/>
    <w:rsid w:val="00827E17"/>
    <w:rsid w:val="00834922"/>
    <w:rsid w:val="0083781F"/>
    <w:rsid w:val="00840323"/>
    <w:rsid w:val="008415ED"/>
    <w:rsid w:val="008503E8"/>
    <w:rsid w:val="00851125"/>
    <w:rsid w:val="00855DDC"/>
    <w:rsid w:val="0086262E"/>
    <w:rsid w:val="00865926"/>
    <w:rsid w:val="00865C9E"/>
    <w:rsid w:val="00870F28"/>
    <w:rsid w:val="00874180"/>
    <w:rsid w:val="00882C73"/>
    <w:rsid w:val="00886590"/>
    <w:rsid w:val="008909BE"/>
    <w:rsid w:val="00891FCD"/>
    <w:rsid w:val="00892F59"/>
    <w:rsid w:val="00893540"/>
    <w:rsid w:val="00896BEF"/>
    <w:rsid w:val="008A0FD2"/>
    <w:rsid w:val="008A7370"/>
    <w:rsid w:val="008B00E9"/>
    <w:rsid w:val="008B5938"/>
    <w:rsid w:val="008D2DA1"/>
    <w:rsid w:val="008D43A8"/>
    <w:rsid w:val="008D4C0C"/>
    <w:rsid w:val="008E0446"/>
    <w:rsid w:val="008E761E"/>
    <w:rsid w:val="008E7B7F"/>
    <w:rsid w:val="008F60A6"/>
    <w:rsid w:val="00912240"/>
    <w:rsid w:val="009204EB"/>
    <w:rsid w:val="00920D8A"/>
    <w:rsid w:val="00936597"/>
    <w:rsid w:val="009417B0"/>
    <w:rsid w:val="0094474A"/>
    <w:rsid w:val="00946C63"/>
    <w:rsid w:val="00951BE8"/>
    <w:rsid w:val="0095311A"/>
    <w:rsid w:val="00957D86"/>
    <w:rsid w:val="00966D33"/>
    <w:rsid w:val="00966F13"/>
    <w:rsid w:val="009673F9"/>
    <w:rsid w:val="00984201"/>
    <w:rsid w:val="00986ADC"/>
    <w:rsid w:val="00987295"/>
    <w:rsid w:val="009A0A4F"/>
    <w:rsid w:val="009A1C9E"/>
    <w:rsid w:val="009A57BD"/>
    <w:rsid w:val="009B6515"/>
    <w:rsid w:val="009C05CF"/>
    <w:rsid w:val="009C3133"/>
    <w:rsid w:val="009C4EA7"/>
    <w:rsid w:val="009C7295"/>
    <w:rsid w:val="009D7F72"/>
    <w:rsid w:val="009E1732"/>
    <w:rsid w:val="009E3C33"/>
    <w:rsid w:val="009E4694"/>
    <w:rsid w:val="009E4ABE"/>
    <w:rsid w:val="009F0915"/>
    <w:rsid w:val="009F0C73"/>
    <w:rsid w:val="009F18D5"/>
    <w:rsid w:val="009F1D69"/>
    <w:rsid w:val="009F2CBF"/>
    <w:rsid w:val="009F6AFF"/>
    <w:rsid w:val="00A045FD"/>
    <w:rsid w:val="00A13F2F"/>
    <w:rsid w:val="00A1414C"/>
    <w:rsid w:val="00A150C1"/>
    <w:rsid w:val="00A355DC"/>
    <w:rsid w:val="00A439C3"/>
    <w:rsid w:val="00A50AC9"/>
    <w:rsid w:val="00A52EC6"/>
    <w:rsid w:val="00A61C32"/>
    <w:rsid w:val="00A65633"/>
    <w:rsid w:val="00A658A0"/>
    <w:rsid w:val="00A663D0"/>
    <w:rsid w:val="00A8271A"/>
    <w:rsid w:val="00A846AA"/>
    <w:rsid w:val="00A84A03"/>
    <w:rsid w:val="00A85829"/>
    <w:rsid w:val="00A85DA8"/>
    <w:rsid w:val="00A9440C"/>
    <w:rsid w:val="00AA1EBB"/>
    <w:rsid w:val="00AA3E9E"/>
    <w:rsid w:val="00AB3BB8"/>
    <w:rsid w:val="00AB602F"/>
    <w:rsid w:val="00AD4195"/>
    <w:rsid w:val="00AD6126"/>
    <w:rsid w:val="00AD6B19"/>
    <w:rsid w:val="00AD7B82"/>
    <w:rsid w:val="00AE1689"/>
    <w:rsid w:val="00AE2B48"/>
    <w:rsid w:val="00AE6BB5"/>
    <w:rsid w:val="00B001D0"/>
    <w:rsid w:val="00B01304"/>
    <w:rsid w:val="00B06D63"/>
    <w:rsid w:val="00B24B9C"/>
    <w:rsid w:val="00B24D59"/>
    <w:rsid w:val="00B32E61"/>
    <w:rsid w:val="00B33CA7"/>
    <w:rsid w:val="00B3407E"/>
    <w:rsid w:val="00B450B5"/>
    <w:rsid w:val="00B55294"/>
    <w:rsid w:val="00B558B1"/>
    <w:rsid w:val="00B5719A"/>
    <w:rsid w:val="00B60880"/>
    <w:rsid w:val="00B63256"/>
    <w:rsid w:val="00B7347B"/>
    <w:rsid w:val="00B76FB1"/>
    <w:rsid w:val="00B8068E"/>
    <w:rsid w:val="00B91D6C"/>
    <w:rsid w:val="00BA1CEE"/>
    <w:rsid w:val="00BA54E7"/>
    <w:rsid w:val="00BA5848"/>
    <w:rsid w:val="00BA5BC5"/>
    <w:rsid w:val="00BB6F1C"/>
    <w:rsid w:val="00BC01E2"/>
    <w:rsid w:val="00BC0C09"/>
    <w:rsid w:val="00BC70F8"/>
    <w:rsid w:val="00BD1886"/>
    <w:rsid w:val="00BD229B"/>
    <w:rsid w:val="00BD7F1C"/>
    <w:rsid w:val="00BE0DD7"/>
    <w:rsid w:val="00BE371F"/>
    <w:rsid w:val="00BE512E"/>
    <w:rsid w:val="00BF4416"/>
    <w:rsid w:val="00C00031"/>
    <w:rsid w:val="00C06D3B"/>
    <w:rsid w:val="00C11C47"/>
    <w:rsid w:val="00C164AE"/>
    <w:rsid w:val="00C1738A"/>
    <w:rsid w:val="00C21147"/>
    <w:rsid w:val="00C21BEB"/>
    <w:rsid w:val="00C21C89"/>
    <w:rsid w:val="00C21FE0"/>
    <w:rsid w:val="00C231EF"/>
    <w:rsid w:val="00C24689"/>
    <w:rsid w:val="00C36936"/>
    <w:rsid w:val="00C51F4B"/>
    <w:rsid w:val="00C606D7"/>
    <w:rsid w:val="00C60C16"/>
    <w:rsid w:val="00C6778D"/>
    <w:rsid w:val="00C7139F"/>
    <w:rsid w:val="00C80296"/>
    <w:rsid w:val="00C834C3"/>
    <w:rsid w:val="00C85AFA"/>
    <w:rsid w:val="00C86617"/>
    <w:rsid w:val="00C86D7F"/>
    <w:rsid w:val="00C90781"/>
    <w:rsid w:val="00C93736"/>
    <w:rsid w:val="00CA0D00"/>
    <w:rsid w:val="00CA224F"/>
    <w:rsid w:val="00CA2A6D"/>
    <w:rsid w:val="00CA6CCA"/>
    <w:rsid w:val="00CB4A4E"/>
    <w:rsid w:val="00CB6B57"/>
    <w:rsid w:val="00CB7839"/>
    <w:rsid w:val="00CC45AC"/>
    <w:rsid w:val="00CC62AF"/>
    <w:rsid w:val="00CD7536"/>
    <w:rsid w:val="00CD7929"/>
    <w:rsid w:val="00CE3BE0"/>
    <w:rsid w:val="00CE5950"/>
    <w:rsid w:val="00CE7424"/>
    <w:rsid w:val="00CE7D63"/>
    <w:rsid w:val="00CF41C9"/>
    <w:rsid w:val="00CF4362"/>
    <w:rsid w:val="00CF6BFB"/>
    <w:rsid w:val="00CF7D5A"/>
    <w:rsid w:val="00D01AA1"/>
    <w:rsid w:val="00D0577C"/>
    <w:rsid w:val="00D112B9"/>
    <w:rsid w:val="00D14082"/>
    <w:rsid w:val="00D1588B"/>
    <w:rsid w:val="00D26C3E"/>
    <w:rsid w:val="00D26CAE"/>
    <w:rsid w:val="00D349EC"/>
    <w:rsid w:val="00D41463"/>
    <w:rsid w:val="00D4203D"/>
    <w:rsid w:val="00D43DA0"/>
    <w:rsid w:val="00D4704C"/>
    <w:rsid w:val="00D65790"/>
    <w:rsid w:val="00D66AC5"/>
    <w:rsid w:val="00D66F79"/>
    <w:rsid w:val="00D713D2"/>
    <w:rsid w:val="00D8018C"/>
    <w:rsid w:val="00D93213"/>
    <w:rsid w:val="00D93D30"/>
    <w:rsid w:val="00D93EA9"/>
    <w:rsid w:val="00D96F92"/>
    <w:rsid w:val="00DA0323"/>
    <w:rsid w:val="00DA0E3D"/>
    <w:rsid w:val="00DB4563"/>
    <w:rsid w:val="00DB6426"/>
    <w:rsid w:val="00DC31D7"/>
    <w:rsid w:val="00DC5A84"/>
    <w:rsid w:val="00DC78F3"/>
    <w:rsid w:val="00DD457C"/>
    <w:rsid w:val="00DE2CBE"/>
    <w:rsid w:val="00DE3975"/>
    <w:rsid w:val="00DE5014"/>
    <w:rsid w:val="00DF1F76"/>
    <w:rsid w:val="00E04770"/>
    <w:rsid w:val="00E12DB7"/>
    <w:rsid w:val="00E13D78"/>
    <w:rsid w:val="00E210C9"/>
    <w:rsid w:val="00E23268"/>
    <w:rsid w:val="00E236BD"/>
    <w:rsid w:val="00E256B0"/>
    <w:rsid w:val="00E25B17"/>
    <w:rsid w:val="00E260ED"/>
    <w:rsid w:val="00E3100E"/>
    <w:rsid w:val="00E328CD"/>
    <w:rsid w:val="00E34F7D"/>
    <w:rsid w:val="00E41E2B"/>
    <w:rsid w:val="00E528B7"/>
    <w:rsid w:val="00E62672"/>
    <w:rsid w:val="00E65068"/>
    <w:rsid w:val="00E736FA"/>
    <w:rsid w:val="00E753C4"/>
    <w:rsid w:val="00E75F65"/>
    <w:rsid w:val="00E81951"/>
    <w:rsid w:val="00E81E15"/>
    <w:rsid w:val="00E958CC"/>
    <w:rsid w:val="00EA386F"/>
    <w:rsid w:val="00EA61DA"/>
    <w:rsid w:val="00EB0A1E"/>
    <w:rsid w:val="00EB526A"/>
    <w:rsid w:val="00EC6E99"/>
    <w:rsid w:val="00EC6F8F"/>
    <w:rsid w:val="00ED150B"/>
    <w:rsid w:val="00EE3C64"/>
    <w:rsid w:val="00EF0171"/>
    <w:rsid w:val="00EF47F9"/>
    <w:rsid w:val="00F03A42"/>
    <w:rsid w:val="00F11B6A"/>
    <w:rsid w:val="00F139EE"/>
    <w:rsid w:val="00F1703B"/>
    <w:rsid w:val="00F20274"/>
    <w:rsid w:val="00F21129"/>
    <w:rsid w:val="00F21E79"/>
    <w:rsid w:val="00F2236E"/>
    <w:rsid w:val="00F239D6"/>
    <w:rsid w:val="00F2407D"/>
    <w:rsid w:val="00F24212"/>
    <w:rsid w:val="00F27F3F"/>
    <w:rsid w:val="00F314A0"/>
    <w:rsid w:val="00F42C39"/>
    <w:rsid w:val="00F476D9"/>
    <w:rsid w:val="00F47B73"/>
    <w:rsid w:val="00F47E4A"/>
    <w:rsid w:val="00F507C4"/>
    <w:rsid w:val="00F56A4A"/>
    <w:rsid w:val="00F60474"/>
    <w:rsid w:val="00F62ACA"/>
    <w:rsid w:val="00F65FA1"/>
    <w:rsid w:val="00F713AF"/>
    <w:rsid w:val="00F734C8"/>
    <w:rsid w:val="00F73FF8"/>
    <w:rsid w:val="00F806AD"/>
    <w:rsid w:val="00F81A0A"/>
    <w:rsid w:val="00F831A6"/>
    <w:rsid w:val="00F8436F"/>
    <w:rsid w:val="00F8479C"/>
    <w:rsid w:val="00F86EAA"/>
    <w:rsid w:val="00F92F01"/>
    <w:rsid w:val="00F9504C"/>
    <w:rsid w:val="00F95C14"/>
    <w:rsid w:val="00FA122E"/>
    <w:rsid w:val="00FA5F6C"/>
    <w:rsid w:val="00FB170B"/>
    <w:rsid w:val="00FC15CA"/>
    <w:rsid w:val="00FC5381"/>
    <w:rsid w:val="00FD4462"/>
    <w:rsid w:val="00FE5731"/>
    <w:rsid w:val="00FE7021"/>
    <w:rsid w:val="00FF20FF"/>
    <w:rsid w:val="00FF517E"/>
    <w:rsid w:val="00FF5452"/>
    <w:rsid w:val="00FF6D77"/>
    <w:rsid w:val="00FF74A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F40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24F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1A0A"/>
    <w:rPr>
      <w:color w:val="0066CC"/>
      <w:u w:val="single"/>
    </w:rPr>
  </w:style>
  <w:style w:type="character" w:customStyle="1" w:styleId="2">
    <w:name w:val="Основной текст (2)_"/>
    <w:link w:val="2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link w:val="10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Основной текст_"/>
    <w:link w:val="11"/>
    <w:rsid w:val="00F81A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F81A0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F81A0A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BC0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D150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849F3"/>
    <w:rPr>
      <w:color w:val="000000"/>
    </w:rPr>
  </w:style>
  <w:style w:type="paragraph" w:styleId="a8">
    <w:name w:val="footer"/>
    <w:basedOn w:val="a"/>
    <w:link w:val="a9"/>
    <w:uiPriority w:val="99"/>
    <w:unhideWhenUsed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849F3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CB4A4E"/>
    <w:pPr>
      <w:ind w:left="720"/>
      <w:contextualSpacing/>
    </w:pPr>
  </w:style>
  <w:style w:type="character" w:styleId="ad">
    <w:name w:val="annotation reference"/>
    <w:uiPriority w:val="99"/>
    <w:semiHidden/>
    <w:unhideWhenUsed/>
    <w:rsid w:val="009A57B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A57B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9A57BD"/>
    <w:rPr>
      <w:color w:val="00000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57B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9A57BD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C2768-4CA7-4C50-86D9-22480E62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13</Pages>
  <Words>3163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21156</CharactersWithSpaces>
  <SharedDoc>false</SharedDoc>
  <HLinks>
    <vt:vector size="12" baseType="variant">
      <vt:variant>
        <vt:i4>4849756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consultantplus://offline/ref=A96C36A5BDFE3AFB993FE3D172A572E31D485DB91498DBA4A38950E3CE84FF87509E9A65BA7BD2E2EC41485B1576BFE</vt:lpwstr>
      </vt:variant>
      <vt:variant>
        <vt:lpwstr/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Белова Евгения Александровна</cp:lastModifiedBy>
  <cp:revision>10</cp:revision>
  <cp:lastPrinted>2025-02-04T04:25:00Z</cp:lastPrinted>
  <dcterms:created xsi:type="dcterms:W3CDTF">2025-02-05T08:04:00Z</dcterms:created>
  <dcterms:modified xsi:type="dcterms:W3CDTF">2025-03-07T04:58:00Z</dcterms:modified>
</cp:coreProperties>
</file>